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agwek"/>
        <w:rPr>
          <w:szCs w:val="28"/>
        </w:rPr>
      </w:pPr>
      <w:r>
        <w:rPr>
          <w:sz w:val="24"/>
          <w:szCs w:val="24"/>
        </w:rPr>
        <w:t>INFORMACJA O STAŻU</w:t>
      </w:r>
    </w:p>
    <w:p>
      <w:pPr>
        <w:pStyle w:val="Tretekstu"/>
        <w:jc w:val="both"/>
        <w:rPr>
          <w:b/>
          <w:b/>
          <w:szCs w:val="24"/>
        </w:rPr>
      </w:pPr>
      <w:r>
        <w:rPr>
          <w:b/>
          <w:sz w:val="28"/>
          <w:szCs w:val="28"/>
        </w:rPr>
        <w:t>I. Podstawa prawna</w:t>
      </w:r>
    </w:p>
    <w:p>
      <w:pPr>
        <w:pStyle w:val="Tretekstu"/>
        <w:jc w:val="both"/>
        <w:rPr>
          <w:b/>
          <w:b/>
          <w:szCs w:val="24"/>
        </w:rPr>
      </w:pPr>
      <w:r>
        <w:rPr>
          <w:b/>
          <w:szCs w:val="24"/>
        </w:rPr>
      </w:r>
    </w:p>
    <w:p>
      <w:pPr>
        <w:pStyle w:val="Tretekstu"/>
        <w:tabs>
          <w:tab w:val="clear" w:pos="709"/>
          <w:tab w:val="left" w:pos="720" w:leader="none"/>
        </w:tabs>
        <w:jc w:val="both"/>
        <w:rPr>
          <w:szCs w:val="24"/>
        </w:rPr>
      </w:pPr>
      <w:r>
        <w:rPr>
          <w:szCs w:val="24"/>
        </w:rPr>
        <w:t xml:space="preserve">       </w:t>
      </w:r>
      <w:r>
        <w:rPr>
          <w:szCs w:val="24"/>
        </w:rPr>
        <w:t xml:space="preserve">Art. 53  Ustawy  z  dnia  20  kwietnia 2004 roku  o  promocji zatrudnienia i instytucjach rynku   </w:t>
      </w:r>
    </w:p>
    <w:p>
      <w:pPr>
        <w:pStyle w:val="Tretekstu"/>
        <w:tabs>
          <w:tab w:val="clear" w:pos="709"/>
          <w:tab w:val="left" w:pos="720" w:leader="none"/>
        </w:tabs>
        <w:jc w:val="both"/>
        <w:rPr>
          <w:szCs w:val="24"/>
        </w:rPr>
      </w:pPr>
      <w:r>
        <w:rPr>
          <w:szCs w:val="24"/>
        </w:rPr>
        <w:t xml:space="preserve">       </w:t>
      </w:r>
      <w:r>
        <w:rPr>
          <w:szCs w:val="24"/>
        </w:rPr>
        <w:t xml:space="preserve">pracy   </w:t>
      </w:r>
      <w:r>
        <w:rPr>
          <w:sz w:val="22"/>
          <w:szCs w:val="22"/>
        </w:rPr>
        <w:t>(</w:t>
      </w:r>
      <w:r>
        <w:rPr>
          <w:i/>
          <w:iCs/>
          <w:sz w:val="22"/>
          <w:szCs w:val="22"/>
        </w:rPr>
        <w:t>t.j. Dz.U. z  2021r., poz. 1100 z późn. zm.</w:t>
      </w:r>
      <w:r>
        <w:rPr>
          <w:i/>
          <w:szCs w:val="24"/>
        </w:rPr>
        <w:t>)</w:t>
      </w:r>
      <w:r>
        <w:rPr>
          <w:szCs w:val="24"/>
        </w:rPr>
        <w:t xml:space="preserve">, zwanej dalej ustawą, </w:t>
      </w:r>
    </w:p>
    <w:p>
      <w:pPr>
        <w:pStyle w:val="Tretekstu"/>
        <w:tabs>
          <w:tab w:val="clear" w:pos="709"/>
          <w:tab w:val="left" w:pos="720" w:leader="none"/>
        </w:tabs>
        <w:jc w:val="both"/>
        <w:rPr>
          <w:szCs w:val="24"/>
        </w:rPr>
      </w:pPr>
      <w:r>
        <w:rPr>
          <w:szCs w:val="24"/>
        </w:rPr>
        <w:t xml:space="preserve">       </w:t>
      </w:r>
      <w:r>
        <w:rPr>
          <w:szCs w:val="24"/>
        </w:rPr>
        <w:t xml:space="preserve">Rozporządzenie Ministra Pracy i Polityki Społecznej  z  dnia  20 sierpnia 2009 roku  w sprawie   </w:t>
      </w:r>
    </w:p>
    <w:p>
      <w:pPr>
        <w:pStyle w:val="Tretekstu"/>
        <w:tabs>
          <w:tab w:val="clear" w:pos="709"/>
          <w:tab w:val="left" w:pos="720" w:leader="none"/>
        </w:tabs>
        <w:jc w:val="both"/>
        <w:rPr>
          <w:szCs w:val="24"/>
        </w:rPr>
      </w:pPr>
      <w:r>
        <w:rPr>
          <w:szCs w:val="24"/>
        </w:rPr>
        <w:t xml:space="preserve">       </w:t>
      </w:r>
      <w:r>
        <w:rPr>
          <w:szCs w:val="24"/>
        </w:rPr>
        <w:t xml:space="preserve">szczegółowych warunków odbywania stażu przez bezrobotnych (Dz. U. z 2009r., Nr 142 poz.  </w:t>
      </w:r>
    </w:p>
    <w:p>
      <w:pPr>
        <w:pStyle w:val="Tretekstu"/>
        <w:tabs>
          <w:tab w:val="clear" w:pos="709"/>
          <w:tab w:val="left" w:pos="720" w:leader="none"/>
        </w:tabs>
        <w:jc w:val="both"/>
        <w:rPr>
          <w:szCs w:val="24"/>
        </w:rPr>
      </w:pPr>
      <w:r>
        <w:rPr>
          <w:szCs w:val="24"/>
        </w:rPr>
        <w:t xml:space="preserve">       </w:t>
      </w:r>
      <w:r>
        <w:rPr>
          <w:szCs w:val="24"/>
        </w:rPr>
        <w:t>1160)</w:t>
      </w:r>
    </w:p>
    <w:p>
      <w:pPr>
        <w:pStyle w:val="Tretekstu"/>
        <w:jc w:val="both"/>
        <w:rPr>
          <w:szCs w:val="24"/>
        </w:rPr>
      </w:pPr>
      <w:r>
        <w:rPr>
          <w:szCs w:val="24"/>
        </w:rPr>
      </w:r>
    </w:p>
    <w:p>
      <w:pPr>
        <w:pStyle w:val="Tretekstu"/>
        <w:jc w:val="both"/>
        <w:rPr>
          <w:szCs w:val="24"/>
        </w:rPr>
      </w:pPr>
      <w:r>
        <w:rPr>
          <w:b/>
          <w:sz w:val="28"/>
          <w:szCs w:val="28"/>
        </w:rPr>
        <w:t>II. Definicja stażu</w:t>
      </w:r>
    </w:p>
    <w:p>
      <w:pPr>
        <w:pStyle w:val="Tretekstu"/>
        <w:spacing w:lineRule="atLeast" w:line="200"/>
        <w:jc w:val="both"/>
        <w:rPr>
          <w:szCs w:val="24"/>
        </w:rPr>
      </w:pPr>
      <w:r>
        <w:rPr>
          <w:szCs w:val="24"/>
        </w:rPr>
        <w:t xml:space="preserve">Staż – oznacza to nabywanie przez bezrobotnego umiejętności praktycznych do wykonywania pracy przez wykonywanie zadań w miejscu pracy </w:t>
      </w:r>
      <w:r>
        <w:rPr>
          <w:b/>
          <w:szCs w:val="24"/>
        </w:rPr>
        <w:t>bez nawiązania stosunku pracy z pracodawcą</w:t>
      </w:r>
      <w:r>
        <w:rPr>
          <w:szCs w:val="24"/>
        </w:rPr>
        <w:t>.</w:t>
      </w:r>
    </w:p>
    <w:p>
      <w:pPr>
        <w:pStyle w:val="Tretekstu"/>
        <w:spacing w:lineRule="atLeast" w:line="200"/>
        <w:jc w:val="both"/>
        <w:rPr>
          <w:b/>
          <w:b/>
          <w:sz w:val="28"/>
          <w:szCs w:val="28"/>
        </w:rPr>
      </w:pPr>
      <w:r>
        <w:rPr>
          <w:szCs w:val="24"/>
        </w:rPr>
        <w:t>(art. 2 ust. 1 pkt  34 cyt. wyżej ustawy)</w:t>
      </w:r>
    </w:p>
    <w:p>
      <w:pPr>
        <w:pStyle w:val="Tretekstu"/>
        <w:jc w:val="both"/>
        <w:rPr>
          <w:b/>
          <w:b/>
          <w:sz w:val="28"/>
          <w:szCs w:val="28"/>
        </w:rPr>
      </w:pPr>
      <w:r>
        <w:rPr>
          <w:b/>
          <w:sz w:val="28"/>
          <w:szCs w:val="28"/>
        </w:rPr>
      </w:r>
    </w:p>
    <w:p>
      <w:pPr>
        <w:pStyle w:val="Tretekstu"/>
        <w:jc w:val="both"/>
        <w:rPr>
          <w:b/>
          <w:b/>
          <w:szCs w:val="24"/>
        </w:rPr>
      </w:pPr>
      <w:r>
        <w:rPr>
          <w:b/>
          <w:sz w:val="28"/>
          <w:szCs w:val="28"/>
        </w:rPr>
        <w:t>III. Instytucja stażu, o którym mowa w art. 53 ustawy</w:t>
      </w:r>
    </w:p>
    <w:p>
      <w:pPr>
        <w:pStyle w:val="Tretekstu"/>
        <w:jc w:val="both"/>
        <w:rPr>
          <w:b/>
          <w:b/>
          <w:szCs w:val="24"/>
        </w:rPr>
      </w:pPr>
      <w:r>
        <w:rPr>
          <w:b/>
          <w:szCs w:val="24"/>
        </w:rPr>
      </w:r>
    </w:p>
    <w:p>
      <w:pPr>
        <w:pStyle w:val="Tretekstu"/>
        <w:spacing w:lineRule="atLeast" w:line="200"/>
        <w:jc w:val="both"/>
        <w:rPr>
          <w:szCs w:val="24"/>
        </w:rPr>
      </w:pPr>
      <w:r>
        <w:rPr>
          <w:color w:val="000000"/>
          <w:sz w:val="23"/>
          <w:szCs w:val="23"/>
        </w:rPr>
        <w:t xml:space="preserve">Starosta  może  skierować  </w:t>
      </w:r>
      <w:r>
        <w:rPr>
          <w:b/>
          <w:bCs/>
          <w:color w:val="000000"/>
          <w:sz w:val="23"/>
          <w:szCs w:val="23"/>
        </w:rPr>
        <w:t xml:space="preserve">bezrobotnych  </w:t>
      </w:r>
      <w:r>
        <w:rPr>
          <w:color w:val="000000"/>
          <w:sz w:val="23"/>
          <w:szCs w:val="23"/>
        </w:rPr>
        <w:t>do  odbycia  stażu  przez  okres nieprzekraczający 6 miesięcy do pracodawcy,  rolniczej spółdzielni produkcyjnej  lub  pełnoletniej osoby  fizycznej,  zamieszkującej  i prowadzącej  na terytorium  Rzeczypospolitej Polskiej,  osobiście i na własny  rachunek,  działalność w zakresie produkcji roślinnej lub zwierzęcej, w tym ogrodniczej, sadowniczej, pszczelarskiej i rybnej, w  pozostającym  w   jej  posiadaniu  gospodarstwie  rolnym  obejmującym obszar  użytków  rolnych            o  powierzchni przekraczającej 2  ha przeliczeniowe lub prowadzącej  dział specjalny produkcji  rolnej, o  którym  mowa  w ustawie  z  dnia 20 grudnia 1990 r. o  ubezpieczeniu społecznym rolników              (t.j. Dz. U. z 2021r. poz. 266).</w:t>
      </w:r>
    </w:p>
    <w:p>
      <w:pPr>
        <w:pStyle w:val="Tretekstu"/>
        <w:spacing w:lineRule="atLeast" w:line="200"/>
        <w:jc w:val="both"/>
        <w:rPr>
          <w:szCs w:val="24"/>
        </w:rPr>
      </w:pPr>
      <w:r>
        <w:rPr>
          <w:szCs w:val="24"/>
        </w:rPr>
      </w:r>
    </w:p>
    <w:p>
      <w:pPr>
        <w:pStyle w:val="Tretekstu"/>
        <w:jc w:val="both"/>
        <w:rPr>
          <w:szCs w:val="24"/>
        </w:rPr>
      </w:pPr>
      <w:r>
        <w:rPr>
          <w:szCs w:val="24"/>
        </w:rPr>
        <w:t xml:space="preserve">Staż odbywa się na podstawie </w:t>
      </w:r>
      <w:r>
        <w:rPr>
          <w:b/>
          <w:szCs w:val="24"/>
        </w:rPr>
        <w:t>umowy</w:t>
      </w:r>
      <w:r>
        <w:rPr>
          <w:szCs w:val="24"/>
        </w:rPr>
        <w:t xml:space="preserve"> zawartej przez Gminę Miejską Kraków na podstawie pełnomocnictwa Prezydenta Miasta Krakowa z organizatorem, według programu określonego                      w umowie.</w:t>
      </w:r>
    </w:p>
    <w:p>
      <w:pPr>
        <w:pStyle w:val="Tretekstu"/>
        <w:spacing w:before="113" w:after="0"/>
        <w:jc w:val="both"/>
        <w:rPr>
          <w:szCs w:val="24"/>
        </w:rPr>
      </w:pPr>
      <w:r>
        <w:rPr>
          <w:szCs w:val="24"/>
        </w:rPr>
        <w:t xml:space="preserve">Bezrobotnemu w okresie odbywania stażu przysługuje </w:t>
      </w:r>
      <w:r>
        <w:rPr>
          <w:b/>
          <w:szCs w:val="24"/>
        </w:rPr>
        <w:t>stypendium</w:t>
      </w:r>
      <w:r>
        <w:rPr>
          <w:szCs w:val="24"/>
        </w:rPr>
        <w:t>, wypłacane przez Grodzki Urząd Pracy w wysokości przewidzianej w ustawie o promocji zatrudnienia i instytucjach rynku pracy.</w:t>
      </w:r>
    </w:p>
    <w:p>
      <w:pPr>
        <w:pStyle w:val="Normal"/>
        <w:spacing w:before="113" w:after="0"/>
        <w:jc w:val="both"/>
        <w:rPr>
          <w:sz w:val="24"/>
          <w:szCs w:val="24"/>
        </w:rPr>
      </w:pPr>
      <w:r>
        <w:rPr>
          <w:sz w:val="24"/>
          <w:szCs w:val="24"/>
        </w:rPr>
        <w:t>Organizator stażu jest obowiązany do wydania kandydatowi skierowania na badania lekarskie              w celu potwierdzenia jego zdolności do pracy na danym stanowisku. Podjęcie stażu następuję                po wydaniu przez lekarza medycyny pracy orzeczenia o braku przeciwwskazań zdrowotnych.</w:t>
      </w:r>
    </w:p>
    <w:p>
      <w:pPr>
        <w:pStyle w:val="Tretekstu"/>
        <w:spacing w:before="113" w:after="0"/>
        <w:jc w:val="both"/>
        <w:rPr>
          <w:szCs w:val="24"/>
        </w:rPr>
      </w:pPr>
      <w:r>
        <w:rPr>
          <w:szCs w:val="24"/>
        </w:rPr>
        <w:t xml:space="preserve">Zgodnie z zawartą umową, organizator lub stażysta jest zobowiązany do przedłożenia, każdorazowo co miesiąc, do Grodzkiego Urzędu Pracy, w terminie </w:t>
      </w:r>
      <w:r>
        <w:rPr>
          <w:b/>
          <w:bCs/>
          <w:szCs w:val="24"/>
          <w:u w:val="single"/>
        </w:rPr>
        <w:t xml:space="preserve">5 dni </w:t>
      </w:r>
      <w:r>
        <w:rPr>
          <w:szCs w:val="24"/>
        </w:rPr>
        <w:t xml:space="preserve">po zakończeniu każdego miesiąca stażu  </w:t>
      </w:r>
      <w:r>
        <w:rPr>
          <w:b/>
          <w:szCs w:val="24"/>
        </w:rPr>
        <w:t xml:space="preserve">listy obecności </w:t>
      </w:r>
      <w:r>
        <w:rPr>
          <w:szCs w:val="24"/>
        </w:rPr>
        <w:t>uczestnika stażu, która jest podstawą wypłaty stypendium.</w:t>
      </w:r>
    </w:p>
    <w:p>
      <w:pPr>
        <w:pStyle w:val="Tretekstu"/>
        <w:spacing w:before="113" w:after="0"/>
        <w:jc w:val="both"/>
        <w:rPr>
          <w:b/>
          <w:b/>
          <w:szCs w:val="24"/>
        </w:rPr>
      </w:pPr>
      <w:r>
        <w:rPr>
          <w:szCs w:val="24"/>
        </w:rPr>
        <w:t xml:space="preserve">Na wniosek bezrobotnego odbywającego staż organizator  jest obowiązany do udzielenia </w:t>
      </w:r>
      <w:r>
        <w:rPr>
          <w:b/>
          <w:szCs w:val="24"/>
        </w:rPr>
        <w:t>dni wolnych</w:t>
      </w:r>
      <w:r>
        <w:rPr>
          <w:szCs w:val="24"/>
        </w:rPr>
        <w:t xml:space="preserve"> w wymiarze 2 dni za każde 30 dni kalendarzowych odbywania stażu. Za dni wolne przysługuje stypendium. Za ostatni miesiąc odbywania stażu organizator  jest obowiązany udzielić dni wolnych przed upływem terminu zakończenia stażu. </w:t>
      </w:r>
    </w:p>
    <w:p>
      <w:pPr>
        <w:pStyle w:val="Nagwek"/>
        <w:jc w:val="both"/>
        <w:rPr>
          <w:b w:val="false"/>
          <w:b w:val="false"/>
          <w:sz w:val="24"/>
          <w:szCs w:val="24"/>
          <w:u w:val="none"/>
        </w:rPr>
      </w:pPr>
      <w:r>
        <w:rPr>
          <w:b w:val="false"/>
          <w:sz w:val="24"/>
          <w:szCs w:val="24"/>
          <w:u w:val="none"/>
        </w:rPr>
      </w:r>
    </w:p>
    <w:p>
      <w:pPr>
        <w:pStyle w:val="Tretekstu"/>
        <w:ind w:left="15" w:hanging="0"/>
        <w:jc w:val="both"/>
        <w:rPr>
          <w:b/>
          <w:b/>
          <w:szCs w:val="24"/>
        </w:rPr>
      </w:pPr>
      <w:r>
        <w:rPr>
          <w:b/>
          <w:sz w:val="28"/>
          <w:szCs w:val="28"/>
        </w:rPr>
        <w:t>IV. Osoby uprawnione do odbycia stażu:</w:t>
      </w:r>
      <w:r>
        <w:rPr>
          <w:b/>
          <w:szCs w:val="24"/>
        </w:rPr>
        <w:t xml:space="preserve"> </w:t>
      </w:r>
    </w:p>
    <w:p>
      <w:pPr>
        <w:pStyle w:val="Tretekstu"/>
        <w:jc w:val="both"/>
        <w:rPr>
          <w:b/>
          <w:b/>
          <w:szCs w:val="24"/>
        </w:rPr>
      </w:pPr>
      <w:r>
        <w:rPr>
          <w:b/>
          <w:szCs w:val="24"/>
        </w:rPr>
      </w:r>
    </w:p>
    <w:p>
      <w:pPr>
        <w:pStyle w:val="Tretekstu"/>
        <w:numPr>
          <w:ilvl w:val="0"/>
          <w:numId w:val="2"/>
        </w:numPr>
        <w:tabs>
          <w:tab w:val="clear" w:pos="709"/>
          <w:tab w:val="left" w:pos="720" w:leader="none"/>
        </w:tabs>
        <w:jc w:val="both"/>
        <w:rPr>
          <w:b/>
          <w:b/>
          <w:szCs w:val="24"/>
        </w:rPr>
      </w:pPr>
      <w:r>
        <w:rPr>
          <w:b/>
          <w:szCs w:val="24"/>
        </w:rPr>
        <w:t>przez okres nieprzekraczający 6 miesięcy: bezrobotni</w:t>
      </w:r>
    </w:p>
    <w:p>
      <w:pPr>
        <w:pStyle w:val="Tretekstu"/>
        <w:numPr>
          <w:ilvl w:val="0"/>
          <w:numId w:val="2"/>
        </w:numPr>
        <w:jc w:val="both"/>
        <w:rPr/>
      </w:pPr>
      <w:r>
        <w:rPr>
          <w:b/>
          <w:szCs w:val="24"/>
        </w:rPr>
        <w:t xml:space="preserve">na okres do 12 miesięcy: </w:t>
      </w:r>
      <w:r>
        <w:rPr>
          <w:b/>
          <w:bCs/>
          <w:color w:val="000000"/>
          <w:sz w:val="23"/>
          <w:szCs w:val="23"/>
        </w:rPr>
        <w:t>bezrobotni, którzy nie ukończyli 30 roku życia.</w:t>
      </w:r>
    </w:p>
    <w:p>
      <w:pPr>
        <w:pStyle w:val="Tretekstu"/>
        <w:jc w:val="both"/>
        <w:rPr/>
      </w:pPr>
      <w:r>
        <w:rPr/>
      </w:r>
    </w:p>
    <w:p>
      <w:pPr>
        <w:pStyle w:val="Tretekstu"/>
        <w:spacing w:lineRule="auto" w:line="360"/>
        <w:jc w:val="both"/>
        <w:rPr>
          <w:b/>
          <w:b/>
          <w:sz w:val="28"/>
          <w:szCs w:val="28"/>
        </w:rPr>
      </w:pPr>
      <w:r>
        <w:rPr>
          <w:szCs w:val="24"/>
        </w:rPr>
        <w:t xml:space="preserve">Bezrobotny nie może odbywać ponownie stażu u tego samego organizatora na tym samym stanowisku pracy, na którym wcześniej odbywał staż, przygotowanie zawodowe w miejscu pracy lub przygotowanie zawodowe dorosłych                                                                                        </w:t>
      </w:r>
      <w:r>
        <w:rPr>
          <w:b/>
          <w:sz w:val="28"/>
          <w:szCs w:val="28"/>
        </w:rPr>
        <w:t xml:space="preserve">    </w:t>
      </w:r>
    </w:p>
    <w:p>
      <w:pPr>
        <w:pStyle w:val="Tretekstu"/>
        <w:jc w:val="both"/>
        <w:rPr>
          <w:b/>
          <w:b/>
          <w:sz w:val="28"/>
          <w:szCs w:val="28"/>
        </w:rPr>
      </w:pPr>
      <w:r>
        <w:rPr>
          <w:b/>
          <w:sz w:val="28"/>
          <w:szCs w:val="28"/>
        </w:rPr>
      </w:r>
    </w:p>
    <w:p>
      <w:pPr>
        <w:pStyle w:val="Tretekstu"/>
        <w:jc w:val="both"/>
        <w:rPr>
          <w:b/>
          <w:b/>
          <w:szCs w:val="24"/>
        </w:rPr>
      </w:pPr>
      <w:r>
        <w:rPr>
          <w:b/>
          <w:sz w:val="28"/>
          <w:szCs w:val="28"/>
        </w:rPr>
        <w:t>V.  Szczegółowe warunki odbywania stażu</w:t>
      </w:r>
    </w:p>
    <w:p>
      <w:pPr>
        <w:pStyle w:val="Tretekstu"/>
        <w:jc w:val="both"/>
        <w:rPr>
          <w:b/>
          <w:b/>
          <w:szCs w:val="24"/>
        </w:rPr>
      </w:pPr>
      <w:r>
        <w:rPr>
          <w:b/>
          <w:szCs w:val="24"/>
        </w:rPr>
      </w:r>
    </w:p>
    <w:p>
      <w:pPr>
        <w:pStyle w:val="Tretekstu"/>
        <w:jc w:val="both"/>
        <w:rPr>
          <w:b/>
          <w:b/>
          <w:szCs w:val="24"/>
        </w:rPr>
      </w:pPr>
      <w:r>
        <w:rPr>
          <w:b/>
          <w:szCs w:val="24"/>
        </w:rPr>
        <w:t>1. Wniosek o zawarcie umowy o zorganizowanie stażu</w:t>
      </w:r>
    </w:p>
    <w:p>
      <w:pPr>
        <w:pStyle w:val="Tretekstu"/>
        <w:jc w:val="both"/>
        <w:rPr>
          <w:b/>
          <w:b/>
          <w:szCs w:val="24"/>
        </w:rPr>
      </w:pPr>
      <w:r>
        <w:rPr>
          <w:b/>
          <w:szCs w:val="24"/>
        </w:rPr>
      </w:r>
    </w:p>
    <w:p>
      <w:pPr>
        <w:pStyle w:val="Tretekstu"/>
        <w:jc w:val="both"/>
        <w:rPr/>
      </w:pPr>
      <w:r>
        <w:rPr>
          <w:szCs w:val="24"/>
        </w:rPr>
        <w:t xml:space="preserve">Organizator stażu składa do Grodzkiego Urzędu Pracy </w:t>
      </w:r>
      <w:r>
        <w:rPr>
          <w:szCs w:val="24"/>
          <w:u w:val="single"/>
        </w:rPr>
        <w:t>wniosek o zawarcie umowy                                o zorganizowanie stażu wraz z załącznikami.</w:t>
      </w:r>
    </w:p>
    <w:p>
      <w:pPr>
        <w:pStyle w:val="Normal"/>
        <w:tabs>
          <w:tab w:val="clear" w:pos="709"/>
          <w:tab w:val="left" w:pos="-11" w:leader="none"/>
          <w:tab w:val="left" w:pos="567" w:leader="none"/>
        </w:tabs>
        <w:ind w:left="-11" w:hanging="0"/>
        <w:jc w:val="both"/>
        <w:rPr>
          <w:sz w:val="24"/>
        </w:rPr>
      </w:pPr>
      <w:r>
        <w:rPr>
          <w:sz w:val="24"/>
        </w:rPr>
      </w:r>
    </w:p>
    <w:p>
      <w:pPr>
        <w:pStyle w:val="Tretekstu"/>
        <w:tabs>
          <w:tab w:val="clear" w:pos="709"/>
          <w:tab w:val="left" w:pos="360" w:leader="none"/>
        </w:tabs>
        <w:jc w:val="both"/>
        <w:rPr>
          <w:sz w:val="24"/>
          <w:szCs w:val="24"/>
        </w:rPr>
      </w:pPr>
      <w:r>
        <w:rPr>
          <w:sz w:val="24"/>
          <w:szCs w:val="24"/>
        </w:rPr>
      </w:r>
    </w:p>
    <w:p>
      <w:pPr>
        <w:pStyle w:val="Tretekstu"/>
        <w:jc w:val="both"/>
        <w:rPr>
          <w:szCs w:val="24"/>
        </w:rPr>
      </w:pPr>
      <w:r>
        <w:rPr>
          <w:b/>
          <w:szCs w:val="24"/>
        </w:rPr>
        <w:t>2.   Kryteria doboru organizatorów - w zależności od:</w:t>
      </w:r>
    </w:p>
    <w:p>
      <w:pPr>
        <w:pStyle w:val="Tretekstu"/>
        <w:jc w:val="both"/>
        <w:rPr>
          <w:szCs w:val="24"/>
        </w:rPr>
      </w:pPr>
      <w:r>
        <w:rPr>
          <w:szCs w:val="24"/>
        </w:rPr>
        <w:t xml:space="preserve"> </w:t>
      </w:r>
    </w:p>
    <w:p>
      <w:pPr>
        <w:pStyle w:val="Tretekstu"/>
        <w:jc w:val="both"/>
        <w:rPr>
          <w:szCs w:val="24"/>
        </w:rPr>
      </w:pPr>
      <w:r>
        <w:rPr>
          <w:szCs w:val="24"/>
        </w:rPr>
        <w:t xml:space="preserve"> </w:t>
      </w:r>
      <w:r>
        <w:rPr>
          <w:b/>
          <w:bCs/>
          <w:szCs w:val="24"/>
        </w:rPr>
        <w:t>Preferowani będą organizatorzy stażu,  którzy w szczególności:</w:t>
      </w:r>
    </w:p>
    <w:p>
      <w:pPr>
        <w:pStyle w:val="Tretekstu"/>
        <w:jc w:val="both"/>
        <w:rPr>
          <w:szCs w:val="24"/>
        </w:rPr>
      </w:pPr>
      <w:r>
        <w:rPr>
          <w:szCs w:val="24"/>
        </w:rPr>
        <w:t>- zobowiążą  się do zatrudnienia bezrobotnego na okres co najmniej 3 miesięcy po zakończonym   stażu,</w:t>
      </w:r>
    </w:p>
    <w:p>
      <w:pPr>
        <w:pStyle w:val="Tretekstu"/>
        <w:tabs>
          <w:tab w:val="clear" w:pos="709"/>
          <w:tab w:val="left" w:pos="360" w:leader="none"/>
        </w:tabs>
        <w:jc w:val="both"/>
        <w:rPr>
          <w:szCs w:val="24"/>
        </w:rPr>
      </w:pPr>
      <w:r>
        <w:rPr>
          <w:szCs w:val="24"/>
        </w:rPr>
        <w:t>- prowadzą działalność gospodarczą co najmniej 12 miesięcy (dotyczy przedsiębiorców którzy   otrzymali środki publiczne na prowadzenie działalności gospodarczej),</w:t>
      </w:r>
    </w:p>
    <w:p>
      <w:pPr>
        <w:pStyle w:val="Tretekstu"/>
        <w:tabs>
          <w:tab w:val="clear" w:pos="709"/>
          <w:tab w:val="left" w:pos="360" w:leader="none"/>
        </w:tabs>
        <w:jc w:val="both"/>
        <w:rPr>
          <w:szCs w:val="24"/>
        </w:rPr>
      </w:pPr>
      <w:r>
        <w:rPr>
          <w:szCs w:val="24"/>
        </w:rPr>
        <w:t>- zatrudnili osoby bezrobotne po zakończonych umowach o zorganizowanie stażu, zawartych                   z   urzędem pracy    w okresie ostatnich 2 lat,</w:t>
      </w:r>
    </w:p>
    <w:p>
      <w:pPr>
        <w:pStyle w:val="Tretekstu"/>
        <w:tabs>
          <w:tab w:val="clear" w:pos="709"/>
          <w:tab w:val="left" w:pos="360" w:leader="none"/>
        </w:tabs>
        <w:jc w:val="both"/>
        <w:rPr>
          <w:szCs w:val="24"/>
        </w:rPr>
      </w:pPr>
      <w:r>
        <w:rPr>
          <w:szCs w:val="24"/>
        </w:rPr>
        <w:t>- udokumentują, że pod wskazanym  adresem  miejsca  wykonywania  stażu prowadzą działalność  gospodarczą (np. wpisem do KRS,  CEDIG  lub zgłoszenie do Urzędu Skarbowego). Miejscem odbywania stażu nie może być adres zamieszkania Organizatora lub stażysty (z wyłączeniem  wyodrębnionych lokali użytkowych),</w:t>
      </w:r>
    </w:p>
    <w:p>
      <w:pPr>
        <w:pStyle w:val="Tretekstu"/>
        <w:tabs>
          <w:tab w:val="clear" w:pos="709"/>
          <w:tab w:val="left" w:pos="360" w:leader="none"/>
        </w:tabs>
        <w:jc w:val="both"/>
        <w:rPr/>
      </w:pPr>
      <w:r>
        <w:rPr>
          <w:szCs w:val="24"/>
        </w:rPr>
        <w:t xml:space="preserve">- nie wskażą jako kandydata na staż członka najbliższej rodziny (rodziców, dzieci, rodzeństwo)  </w:t>
      </w:r>
    </w:p>
    <w:p>
      <w:pPr>
        <w:pStyle w:val="Tretekstu"/>
        <w:tabs>
          <w:tab w:val="clear" w:pos="709"/>
          <w:tab w:val="left" w:pos="360" w:leader="none"/>
        </w:tabs>
        <w:jc w:val="both"/>
        <w:rPr/>
      </w:pPr>
      <w:r>
        <w:rPr/>
      </w:r>
    </w:p>
    <w:p>
      <w:pPr>
        <w:pStyle w:val="Tretekstu"/>
        <w:tabs>
          <w:tab w:val="clear" w:pos="709"/>
          <w:tab w:val="left" w:pos="360" w:leader="none"/>
        </w:tabs>
        <w:jc w:val="both"/>
        <w:rPr/>
      </w:pPr>
      <w:r>
        <w:rPr/>
      </w:r>
    </w:p>
    <w:p>
      <w:pPr>
        <w:pStyle w:val="Tretekstu"/>
        <w:jc w:val="both"/>
        <w:rPr>
          <w:b/>
          <w:b/>
          <w:szCs w:val="24"/>
        </w:rPr>
      </w:pPr>
      <w:r>
        <w:rPr>
          <w:szCs w:val="24"/>
        </w:rPr>
        <w:t>Wnioski  są rozpatrywane z uwzględnieniem limitu środków będących w dyspozycji Urzędu, przeznaczonych na ten cel.</w:t>
      </w:r>
    </w:p>
    <w:p>
      <w:pPr>
        <w:pStyle w:val="Tretekstu"/>
        <w:jc w:val="both"/>
        <w:rPr>
          <w:b/>
          <w:b/>
          <w:szCs w:val="24"/>
        </w:rPr>
      </w:pPr>
      <w:r>
        <w:rPr>
          <w:b/>
          <w:szCs w:val="24"/>
        </w:rPr>
      </w:r>
    </w:p>
    <w:p>
      <w:pPr>
        <w:pStyle w:val="Tretekstu"/>
        <w:jc w:val="both"/>
        <w:rPr>
          <w:szCs w:val="24"/>
        </w:rPr>
      </w:pPr>
      <w:r>
        <w:rPr>
          <w:b/>
          <w:szCs w:val="24"/>
        </w:rPr>
        <w:t>3. Informacja o sposobie rozpatrzenia wniosku o zawarcie umowy o zorganizowanie stażu</w:t>
      </w:r>
      <w:r>
        <w:rPr>
          <w:szCs w:val="24"/>
        </w:rPr>
        <w:t xml:space="preserve"> – </w:t>
      </w:r>
      <w:r>
        <w:rPr>
          <w:szCs w:val="24"/>
          <w:u w:val="single"/>
        </w:rPr>
        <w:t xml:space="preserve">udzielona pisemnie w terminie miesiąca od jego otrzymania. </w:t>
      </w:r>
    </w:p>
    <w:p>
      <w:pPr>
        <w:pStyle w:val="Tretekstu"/>
        <w:jc w:val="both"/>
        <w:rPr>
          <w:szCs w:val="24"/>
        </w:rPr>
      </w:pPr>
      <w:r>
        <w:rPr>
          <w:szCs w:val="24"/>
        </w:rPr>
      </w:r>
    </w:p>
    <w:p>
      <w:pPr>
        <w:pStyle w:val="Tretekstu"/>
        <w:jc w:val="both"/>
        <w:rPr>
          <w:szCs w:val="24"/>
        </w:rPr>
      </w:pPr>
      <w:r>
        <w:rPr>
          <w:b/>
          <w:szCs w:val="24"/>
        </w:rPr>
        <w:t>4. Zawarcie umowy o zorganizowanie stażu</w:t>
      </w:r>
      <w:r>
        <w:rPr>
          <w:szCs w:val="24"/>
        </w:rPr>
        <w:t xml:space="preserve"> - między Gminą Miejską Kraków na podstawie pełnomocnictwa Prezydenta Miasta Krakowa i Organizatorem (</w:t>
      </w:r>
      <w:r>
        <w:rPr>
          <w:szCs w:val="24"/>
          <w:u w:val="single"/>
        </w:rPr>
        <w:t>Osoba upoważniona</w:t>
      </w:r>
      <w:r>
        <w:rPr>
          <w:szCs w:val="24"/>
        </w:rPr>
        <w:t xml:space="preserve">                               do reprezentowania Organizatora zgodnie z dokumentacją rejestracyjną  </w:t>
      </w:r>
      <w:r>
        <w:rPr>
          <w:szCs w:val="24"/>
          <w:u w:val="single"/>
        </w:rPr>
        <w:t>podpisuje umowę                        w siedzibie Urzędu</w:t>
      </w:r>
      <w:r>
        <w:rPr>
          <w:szCs w:val="24"/>
        </w:rPr>
        <w:t>).</w:t>
      </w:r>
    </w:p>
    <w:p>
      <w:pPr>
        <w:pStyle w:val="Tretekstu"/>
        <w:jc w:val="both"/>
        <w:rPr>
          <w:szCs w:val="24"/>
        </w:rPr>
      </w:pPr>
      <w:r>
        <w:rPr>
          <w:szCs w:val="24"/>
        </w:rPr>
      </w:r>
    </w:p>
    <w:p>
      <w:pPr>
        <w:pStyle w:val="Tretekstu"/>
        <w:jc w:val="both"/>
        <w:rPr>
          <w:szCs w:val="24"/>
        </w:rPr>
      </w:pPr>
      <w:r>
        <w:rPr>
          <w:b/>
          <w:szCs w:val="24"/>
        </w:rPr>
        <w:t>5.  Obowiązki organizatora, u którego bezrobotny odbywa staż:</w:t>
      </w:r>
    </w:p>
    <w:p>
      <w:pPr>
        <w:pStyle w:val="Tretekstu"/>
        <w:numPr>
          <w:ilvl w:val="0"/>
          <w:numId w:val="3"/>
        </w:numPr>
        <w:tabs>
          <w:tab w:val="clear" w:pos="709"/>
          <w:tab w:val="left" w:pos="360" w:leader="none"/>
        </w:tabs>
        <w:jc w:val="both"/>
        <w:rPr>
          <w:szCs w:val="24"/>
        </w:rPr>
      </w:pPr>
      <w:r>
        <w:rPr>
          <w:szCs w:val="24"/>
        </w:rPr>
        <w:t>zapoznaje bezrobotnego z programem stażu,</w:t>
      </w:r>
    </w:p>
    <w:p>
      <w:pPr>
        <w:pStyle w:val="Tretekstu"/>
        <w:numPr>
          <w:ilvl w:val="0"/>
          <w:numId w:val="3"/>
        </w:numPr>
        <w:shd w:fill="FFFFFF" w:val="clear"/>
        <w:tabs>
          <w:tab w:val="clear" w:pos="709"/>
          <w:tab w:val="left" w:pos="360" w:leader="none"/>
        </w:tabs>
        <w:jc w:val="both"/>
        <w:rPr>
          <w:szCs w:val="24"/>
        </w:rPr>
      </w:pPr>
      <w:r>
        <w:rPr>
          <w:szCs w:val="24"/>
        </w:rPr>
        <w:t>zapoznaje bezrobotnego z jego obowiązkami oraz uprawnieniami,</w:t>
      </w:r>
    </w:p>
    <w:p>
      <w:pPr>
        <w:pStyle w:val="Tretekstu"/>
        <w:numPr>
          <w:ilvl w:val="0"/>
          <w:numId w:val="3"/>
        </w:numPr>
        <w:tabs>
          <w:tab w:val="clear" w:pos="709"/>
          <w:tab w:val="left" w:pos="360" w:leader="none"/>
        </w:tabs>
        <w:jc w:val="both"/>
        <w:rPr>
          <w:szCs w:val="24"/>
        </w:rPr>
      </w:pPr>
      <w:r>
        <w:rPr>
          <w:szCs w:val="24"/>
        </w:rPr>
        <w:t>zapewnia bezrobotnemu bezpieczne i higieniczne warunku odbywania stażu na zasadach przewidzianych dla pracowników,</w:t>
      </w:r>
    </w:p>
    <w:p>
      <w:pPr>
        <w:pStyle w:val="Tretekstu"/>
        <w:numPr>
          <w:ilvl w:val="0"/>
          <w:numId w:val="3"/>
        </w:numPr>
        <w:tabs>
          <w:tab w:val="clear" w:pos="709"/>
          <w:tab w:val="left" w:pos="360" w:leader="none"/>
        </w:tabs>
        <w:jc w:val="both"/>
        <w:rPr>
          <w:szCs w:val="24"/>
        </w:rPr>
      </w:pPr>
      <w:r>
        <w:rPr>
          <w:szCs w:val="24"/>
        </w:rPr>
        <w:t>zapewnia bezrobotnemu profilaktyczną ochronę zdrowia w zakresie przewidzianym dla pracowników,</w:t>
      </w:r>
    </w:p>
    <w:p>
      <w:pPr>
        <w:pStyle w:val="Tretekstu"/>
        <w:numPr>
          <w:ilvl w:val="0"/>
          <w:numId w:val="3"/>
        </w:numPr>
        <w:tabs>
          <w:tab w:val="clear" w:pos="709"/>
          <w:tab w:val="left" w:pos="360" w:leader="none"/>
        </w:tabs>
        <w:jc w:val="both"/>
        <w:rPr>
          <w:szCs w:val="24"/>
        </w:rPr>
      </w:pPr>
      <w:r>
        <w:rPr>
          <w:szCs w:val="24"/>
        </w:rPr>
        <w:t>szkoli bezrobotnego na zasadach przewidzianych dla pracowników w zakresie bezpieczeństwa  i higieny pracy, przepisów przeciwpożarowych oraz zapoznaje go z obowiązującym regulaminem pracy,</w:t>
      </w:r>
    </w:p>
    <w:p>
      <w:pPr>
        <w:pStyle w:val="Tretekstu"/>
        <w:numPr>
          <w:ilvl w:val="0"/>
          <w:numId w:val="3"/>
        </w:numPr>
        <w:tabs>
          <w:tab w:val="clear" w:pos="709"/>
          <w:tab w:val="left" w:pos="360" w:leader="none"/>
        </w:tabs>
        <w:jc w:val="both"/>
        <w:rPr>
          <w:szCs w:val="24"/>
        </w:rPr>
      </w:pPr>
      <w:r>
        <w:rPr>
          <w:szCs w:val="24"/>
        </w:rPr>
        <w:t>przydziela bezrobotnemu, na zasadach przewidzianych dla pracowników,odzież i obuwie robocze, środki ochrony indywidualnej oraz niezbędne środki higieny osobistej,</w:t>
      </w:r>
    </w:p>
    <w:p>
      <w:pPr>
        <w:pStyle w:val="Tretekstu"/>
        <w:numPr>
          <w:ilvl w:val="0"/>
          <w:numId w:val="3"/>
        </w:numPr>
        <w:tabs>
          <w:tab w:val="clear" w:pos="709"/>
          <w:tab w:val="left" w:pos="360" w:leader="none"/>
        </w:tabs>
        <w:jc w:val="both"/>
        <w:rPr>
          <w:szCs w:val="24"/>
        </w:rPr>
      </w:pPr>
      <w:r>
        <w:rPr>
          <w:szCs w:val="24"/>
        </w:rPr>
        <w:t>zapewnia bezrobotnemu, na zasadach przewidzianych dla pracowników, bezpłatne posiłki                  i napoje profilaktyczne,</w:t>
      </w:r>
    </w:p>
    <w:p>
      <w:pPr>
        <w:pStyle w:val="Tretekstu"/>
        <w:numPr>
          <w:ilvl w:val="0"/>
          <w:numId w:val="3"/>
        </w:numPr>
        <w:tabs>
          <w:tab w:val="clear" w:pos="709"/>
          <w:tab w:val="left" w:pos="360" w:leader="none"/>
        </w:tabs>
        <w:jc w:val="both"/>
        <w:rPr>
          <w:szCs w:val="24"/>
        </w:rPr>
      </w:pPr>
      <w:r>
        <w:rPr>
          <w:szCs w:val="24"/>
        </w:rPr>
        <w:t>niezwłocznie, nie później jednak niż w ciągu 7 dni, informuje GUP o przypadkach przerwania odbywania stażu, o każdym dniu nieusprawiedliwionej nieobecności bezrobotnego oraz                     o innych zdarzeniach istotnych dla realizacji programu,</w:t>
      </w:r>
    </w:p>
    <w:p>
      <w:pPr>
        <w:pStyle w:val="Tretekstu"/>
        <w:numPr>
          <w:ilvl w:val="0"/>
          <w:numId w:val="3"/>
        </w:numPr>
        <w:tabs>
          <w:tab w:val="clear" w:pos="709"/>
          <w:tab w:val="left" w:pos="360" w:leader="none"/>
        </w:tabs>
        <w:jc w:val="both"/>
        <w:rPr>
          <w:szCs w:val="24"/>
        </w:rPr>
      </w:pPr>
      <w:r>
        <w:rPr>
          <w:szCs w:val="24"/>
        </w:rPr>
        <w:t>wydaje bezrobotnemu opinię, o której mowa w pkt 8 informacji, niezwłocznie po zakończeniu stażu</w:t>
      </w:r>
      <w:r>
        <w:rPr>
          <w:b/>
          <w:szCs w:val="24"/>
        </w:rPr>
        <w:t>,</w:t>
      </w:r>
    </w:p>
    <w:p>
      <w:pPr>
        <w:pStyle w:val="Tretekstu"/>
        <w:numPr>
          <w:ilvl w:val="0"/>
          <w:numId w:val="3"/>
        </w:numPr>
        <w:tabs>
          <w:tab w:val="clear" w:pos="709"/>
          <w:tab w:val="left" w:pos="360" w:leader="none"/>
        </w:tabs>
        <w:jc w:val="both"/>
        <w:rPr>
          <w:szCs w:val="24"/>
          <w:highlight w:val="yellow"/>
        </w:rPr>
      </w:pPr>
      <w:r>
        <w:rPr>
          <w:szCs w:val="24"/>
        </w:rPr>
        <w:t>przedkłada  informację  dotyczącą  zatrudnienia/powierzenia innej pracy zarobkowej bezrobotnego po zakończonym stażu,  stanowiącą  załączniki  nr  2  do umowy  w terminie                14 dni od  daty zakończenia  niniejszej umowy.</w:t>
      </w:r>
    </w:p>
    <w:p>
      <w:pPr>
        <w:pStyle w:val="Tretekstu"/>
        <w:tabs>
          <w:tab w:val="clear" w:pos="709"/>
          <w:tab w:val="left" w:pos="360" w:leader="none"/>
        </w:tabs>
        <w:ind w:left="360" w:hanging="360"/>
        <w:jc w:val="both"/>
        <w:rPr>
          <w:szCs w:val="24"/>
          <w:highlight w:val="yellow"/>
        </w:rPr>
      </w:pPr>
      <w:r>
        <w:rPr>
          <w:szCs w:val="24"/>
          <w:shd w:fill="E6FF00" w:val="clear"/>
        </w:rPr>
      </w:r>
    </w:p>
    <w:p>
      <w:pPr>
        <w:pStyle w:val="Tretekstu"/>
        <w:jc w:val="both"/>
        <w:rPr>
          <w:szCs w:val="24"/>
        </w:rPr>
      </w:pPr>
      <w:r>
        <w:rPr>
          <w:b/>
          <w:szCs w:val="24"/>
        </w:rPr>
        <w:t>6. Obowiązki bezrobotnego, skierowanego do odbycia stażu:</w:t>
      </w:r>
    </w:p>
    <w:p>
      <w:pPr>
        <w:pStyle w:val="Tretekstu"/>
        <w:numPr>
          <w:ilvl w:val="0"/>
          <w:numId w:val="3"/>
        </w:numPr>
        <w:tabs>
          <w:tab w:val="clear" w:pos="709"/>
          <w:tab w:val="left" w:pos="360" w:leader="none"/>
        </w:tabs>
        <w:jc w:val="both"/>
        <w:rPr>
          <w:szCs w:val="24"/>
        </w:rPr>
      </w:pPr>
      <w:r>
        <w:rPr>
          <w:szCs w:val="24"/>
        </w:rPr>
        <w:t>przestrzega ustalonego przez organizatora rozkładu czasu pracy,</w:t>
      </w:r>
    </w:p>
    <w:p>
      <w:pPr>
        <w:pStyle w:val="Tretekstu"/>
        <w:numPr>
          <w:ilvl w:val="0"/>
          <w:numId w:val="3"/>
        </w:numPr>
        <w:tabs>
          <w:tab w:val="clear" w:pos="709"/>
          <w:tab w:val="left" w:pos="360" w:leader="none"/>
        </w:tabs>
        <w:jc w:val="both"/>
        <w:rPr>
          <w:szCs w:val="24"/>
        </w:rPr>
      </w:pPr>
      <w:r>
        <w:rPr>
          <w:szCs w:val="24"/>
        </w:rPr>
        <w:t>sumiennie i starannie wykonuje zadania objęte programem stażu oraz stosuje się do poleceń organizatora i opiekuna, o ile nie są one sprzeczne z prawem,</w:t>
      </w:r>
    </w:p>
    <w:p>
      <w:pPr>
        <w:pStyle w:val="Tretekstu"/>
        <w:numPr>
          <w:ilvl w:val="0"/>
          <w:numId w:val="3"/>
        </w:numPr>
        <w:tabs>
          <w:tab w:val="clear" w:pos="709"/>
          <w:tab w:val="left" w:pos="360" w:leader="none"/>
        </w:tabs>
        <w:jc w:val="both"/>
        <w:rPr>
          <w:szCs w:val="24"/>
        </w:rPr>
      </w:pPr>
      <w:r>
        <w:rPr>
          <w:szCs w:val="24"/>
        </w:rPr>
        <w:t>przestrzega przepisów i zasad obowiązujących u organizatora, w szczególności regulaminu pracy, tajemnicy służbowej, zasad bezpieczeństwa i higieny pracy oraz przepisów przeciwpożarowych,</w:t>
      </w:r>
    </w:p>
    <w:p>
      <w:pPr>
        <w:pStyle w:val="Tretekstu"/>
        <w:numPr>
          <w:ilvl w:val="0"/>
          <w:numId w:val="3"/>
        </w:numPr>
        <w:tabs>
          <w:tab w:val="clear" w:pos="709"/>
          <w:tab w:val="left" w:pos="360" w:leader="none"/>
        </w:tabs>
        <w:jc w:val="both"/>
        <w:rPr>
          <w:szCs w:val="24"/>
        </w:rPr>
      </w:pPr>
      <w:r>
        <w:rPr>
          <w:szCs w:val="24"/>
        </w:rPr>
        <w:t>sporządza sprawozdanie z przebiegu stażu.</w:t>
      </w:r>
    </w:p>
    <w:p>
      <w:pPr>
        <w:pStyle w:val="Tretekstu"/>
        <w:tabs>
          <w:tab w:val="clear" w:pos="709"/>
          <w:tab w:val="left" w:pos="360" w:leader="none"/>
        </w:tabs>
        <w:ind w:left="360" w:hanging="360"/>
        <w:jc w:val="both"/>
        <w:rPr>
          <w:szCs w:val="24"/>
        </w:rPr>
      </w:pPr>
      <w:r>
        <w:rPr>
          <w:szCs w:val="24"/>
        </w:rPr>
      </w:r>
    </w:p>
    <w:p>
      <w:pPr>
        <w:pStyle w:val="Tretekstu"/>
        <w:jc w:val="both"/>
        <w:rPr/>
      </w:pPr>
      <w:r>
        <w:rPr>
          <w:b/>
          <w:bCs/>
          <w:szCs w:val="24"/>
        </w:rPr>
        <w:t>7</w:t>
      </w:r>
      <w:r>
        <w:rPr>
          <w:szCs w:val="24"/>
        </w:rPr>
        <w:t xml:space="preserve">. </w:t>
      </w:r>
      <w:r>
        <w:rPr>
          <w:b/>
          <w:bCs/>
          <w:szCs w:val="24"/>
        </w:rPr>
        <w:t>Czas pracy</w:t>
      </w:r>
    </w:p>
    <w:p>
      <w:pPr>
        <w:pStyle w:val="Tretekstu"/>
        <w:jc w:val="both"/>
        <w:rPr/>
      </w:pPr>
      <w:r>
        <w:rPr/>
      </w:r>
    </w:p>
    <w:p>
      <w:pPr>
        <w:pStyle w:val="Tretekstu"/>
        <w:jc w:val="both"/>
        <w:rPr>
          <w:szCs w:val="24"/>
        </w:rPr>
      </w:pPr>
      <w:r>
        <w:rPr>
          <w:szCs w:val="24"/>
        </w:rPr>
        <w:t>Czas pracy bezrobotnego odbywającego staż nie może przekroczyć 8 godzin na dobę i 40 godzin tygodniowo, a bezrobotnego będącego osobą niepełnosprawną zaliczaną do znacznego lub umiarkowanego stopnia niepełnosprawności – 7 godzin na dobę i 35 godzin tygodniowo.</w:t>
      </w:r>
    </w:p>
    <w:p>
      <w:pPr>
        <w:pStyle w:val="Tretekstu"/>
        <w:jc w:val="both"/>
        <w:rPr>
          <w:b/>
          <w:b/>
          <w:bCs/>
          <w:szCs w:val="24"/>
        </w:rPr>
      </w:pPr>
      <w:r>
        <w:rPr>
          <w:szCs w:val="24"/>
        </w:rPr>
        <w:t>Bezrobotny nie może odbywać stażu w niedziele i święta, w porze nocnej, w systemie pracy zmianowej ani w godzinach nadliczbowych.</w:t>
      </w:r>
    </w:p>
    <w:p>
      <w:pPr>
        <w:pStyle w:val="Tretekstu"/>
        <w:jc w:val="both"/>
        <w:rPr>
          <w:b/>
          <w:b/>
          <w:bCs/>
          <w:szCs w:val="24"/>
        </w:rPr>
      </w:pPr>
      <w:r>
        <w:rPr>
          <w:b/>
          <w:bCs/>
          <w:szCs w:val="24"/>
        </w:rPr>
      </w:r>
    </w:p>
    <w:p>
      <w:pPr>
        <w:pStyle w:val="Tretekstu"/>
        <w:jc w:val="both"/>
        <w:rPr>
          <w:b/>
          <w:b/>
          <w:szCs w:val="24"/>
        </w:rPr>
      </w:pPr>
      <w:r>
        <w:rPr>
          <w:b/>
          <w:szCs w:val="24"/>
        </w:rPr>
        <w:t xml:space="preserve">8.  Sprawozdanie i opinia na stażu. </w:t>
      </w:r>
    </w:p>
    <w:p>
      <w:pPr>
        <w:pStyle w:val="Tretekstu"/>
        <w:jc w:val="both"/>
        <w:rPr>
          <w:b/>
          <w:b/>
          <w:szCs w:val="24"/>
        </w:rPr>
      </w:pPr>
      <w:r>
        <w:rPr>
          <w:b/>
          <w:szCs w:val="24"/>
        </w:rPr>
      </w:r>
    </w:p>
    <w:p>
      <w:pPr>
        <w:pStyle w:val="Tretekstu"/>
        <w:jc w:val="both"/>
        <w:rPr>
          <w:szCs w:val="24"/>
        </w:rPr>
      </w:pPr>
      <w:r>
        <w:rPr>
          <w:szCs w:val="24"/>
        </w:rPr>
        <w:t xml:space="preserve">Organizator  po zakończeniu stażu wydaje niezwłocznie bezrobotnemu opinię zawierającą informacje o zadaniach realizowanych przez bezrobotnego i umiejętnościach praktycznych pozyskanych w trakcie stażu. </w:t>
      </w:r>
    </w:p>
    <w:p>
      <w:pPr>
        <w:pStyle w:val="Tretekstu"/>
        <w:jc w:val="both"/>
        <w:rPr>
          <w:szCs w:val="24"/>
        </w:rPr>
      </w:pPr>
      <w:r>
        <w:rPr>
          <w:szCs w:val="24"/>
        </w:rPr>
        <w:t>Bezrobotny skierowany do odbycia stażu sporządza sprawozdanie z przebiegu stażu, zawierające informacje o wykonywanych zadaniach oraz uzyskanych kwalifikacjach lub umiejętnościach zawodowych. Bezrobotny w terminie 7 dni od dnia otrzymania opinii, przedkłada w GUP tę opinię wraz ze sprawozdaniem z przebiegu stażu.</w:t>
      </w:r>
    </w:p>
    <w:p>
      <w:pPr>
        <w:pStyle w:val="Tretekstu"/>
        <w:jc w:val="both"/>
        <w:rPr>
          <w:szCs w:val="24"/>
        </w:rPr>
      </w:pPr>
      <w:r>
        <w:rPr>
          <w:szCs w:val="24"/>
        </w:rPr>
        <w:t>Grodzki Urząd Pracy wydaje bezrobotnemu zaświadczenie o odbyciu stażu.</w:t>
      </w:r>
    </w:p>
    <w:p>
      <w:pPr>
        <w:pStyle w:val="Tretekstu"/>
        <w:jc w:val="both"/>
        <w:rPr>
          <w:szCs w:val="24"/>
        </w:rPr>
      </w:pPr>
      <w:r>
        <w:rPr>
          <w:szCs w:val="24"/>
        </w:rPr>
      </w:r>
    </w:p>
    <w:p>
      <w:pPr>
        <w:pStyle w:val="Tretekstu"/>
        <w:jc w:val="both"/>
        <w:rPr/>
      </w:pPr>
      <w:r>
        <w:rPr>
          <w:b/>
          <w:bCs/>
          <w:szCs w:val="24"/>
        </w:rPr>
        <w:t>9</w:t>
      </w:r>
      <w:r>
        <w:rPr>
          <w:szCs w:val="24"/>
        </w:rPr>
        <w:t xml:space="preserve">. </w:t>
      </w:r>
      <w:r>
        <w:rPr>
          <w:b/>
          <w:bCs/>
          <w:szCs w:val="24"/>
        </w:rPr>
        <w:t>Monitorowanie stażu</w:t>
      </w:r>
    </w:p>
    <w:p>
      <w:pPr>
        <w:pStyle w:val="Tretekstu"/>
        <w:jc w:val="both"/>
        <w:rPr/>
      </w:pPr>
      <w:r>
        <w:rPr/>
      </w:r>
    </w:p>
    <w:p>
      <w:pPr>
        <w:pStyle w:val="Tekstpodstawowy21"/>
        <w:shd w:fill="FFFFFF" w:val="clear"/>
        <w:jc w:val="both"/>
        <w:rPr>
          <w:rFonts w:eastAsia="Lucida Sans Unicode"/>
          <w:b w:val="false"/>
          <w:b w:val="false"/>
          <w:szCs w:val="24"/>
          <w:lang w:eastAsia="zxx" w:bidi="zxx"/>
        </w:rPr>
      </w:pPr>
      <w:r>
        <w:rPr>
          <w:rFonts w:eastAsia="Lucida Sans Unicode"/>
          <w:b w:val="false"/>
          <w:sz w:val="22"/>
          <w:szCs w:val="22"/>
          <w:lang w:eastAsia="zxx" w:bidi="zxx"/>
        </w:rPr>
        <w:t>M</w:t>
      </w:r>
      <w:r>
        <w:rPr>
          <w:rFonts w:eastAsia="Lucida Sans Unicode"/>
          <w:b w:val="false"/>
          <w:szCs w:val="24"/>
          <w:lang w:eastAsia="zxx" w:bidi="zxx"/>
        </w:rPr>
        <w:t>onitorowaniu będą podlegały wykonanie przez Organizatora Stażu obowiązków,</w:t>
      </w:r>
    </w:p>
    <w:p>
      <w:pPr>
        <w:pStyle w:val="Tekstpodstawowy21"/>
        <w:shd w:fill="FFFFFF" w:val="clear"/>
        <w:jc w:val="both"/>
        <w:rPr>
          <w:rFonts w:eastAsia="Lucida Sans Unicode"/>
          <w:b w:val="false"/>
          <w:b w:val="false"/>
          <w:szCs w:val="24"/>
          <w:lang w:eastAsia="zxx" w:bidi="zxx"/>
        </w:rPr>
      </w:pPr>
      <w:r>
        <w:rPr>
          <w:rFonts w:eastAsia="Lucida Sans Unicode"/>
          <w:b w:val="false"/>
          <w:szCs w:val="24"/>
          <w:lang w:eastAsia="zxx" w:bidi="zxx"/>
        </w:rPr>
        <w:t xml:space="preserve">a w szczególności: </w:t>
      </w:r>
    </w:p>
    <w:p>
      <w:pPr>
        <w:pStyle w:val="Tekstpodstawowy21"/>
        <w:numPr>
          <w:ilvl w:val="0"/>
          <w:numId w:val="4"/>
        </w:numPr>
        <w:shd w:fill="FFFFFF" w:val="clear"/>
        <w:jc w:val="both"/>
        <w:rPr>
          <w:rFonts w:eastAsia="Lucida Sans Unicode"/>
          <w:b w:val="false"/>
          <w:b w:val="false"/>
          <w:szCs w:val="24"/>
          <w:lang w:eastAsia="zxx" w:bidi="zxx"/>
        </w:rPr>
      </w:pPr>
      <w:r>
        <w:rPr>
          <w:rFonts w:eastAsia="Lucida Sans Unicode"/>
          <w:b w:val="false"/>
          <w:szCs w:val="24"/>
          <w:lang w:eastAsia="zxx" w:bidi="zxx"/>
        </w:rPr>
        <w:t>posiadanie przez osobę bezrobotną zaświadczenia dokumentującego przeszkolenie przez Organizatora stażu w zakresie bezpieczeństwa i higieny pracy, przepisów przeciwpożarowych oraz zapoznania z obowiązującym regulaminem pracy,</w:t>
      </w:r>
    </w:p>
    <w:p>
      <w:pPr>
        <w:pStyle w:val="Tekstpodstawowy21"/>
        <w:numPr>
          <w:ilvl w:val="0"/>
          <w:numId w:val="4"/>
        </w:numPr>
        <w:shd w:fill="FFFFFF" w:val="clear"/>
        <w:jc w:val="both"/>
        <w:rPr>
          <w:szCs w:val="24"/>
          <w:highlight w:val="yellow"/>
        </w:rPr>
      </w:pPr>
      <w:r>
        <w:rPr>
          <w:rFonts w:eastAsia="Lucida Sans Unicode"/>
          <w:b w:val="false"/>
          <w:szCs w:val="24"/>
          <w:lang w:eastAsia="zxx" w:bidi="zxx"/>
        </w:rPr>
        <w:t>posiadanie przez osobę bezrobotną aktualnego orzeczenia lekarskiego stwierdzającego zdolność bezrobotnego do odbywania stażu. Badania lekarskie są przeprowadzane na koszt pracodawcy.</w:t>
      </w:r>
    </w:p>
    <w:p>
      <w:pPr>
        <w:pStyle w:val="Tretekstu"/>
        <w:shd w:fill="FFFFFF" w:val="clear"/>
        <w:jc w:val="both"/>
        <w:rPr>
          <w:szCs w:val="24"/>
          <w:highlight w:val="yellow"/>
        </w:rPr>
      </w:pPr>
      <w:r>
        <w:rPr>
          <w:szCs w:val="24"/>
          <w:shd w:fill="E6FF00" w:val="clear"/>
        </w:rPr>
      </w:r>
    </w:p>
    <w:p>
      <w:pPr>
        <w:pStyle w:val="Tretekstu"/>
        <w:shd w:fill="FFFFFF" w:val="clear"/>
        <w:jc w:val="both"/>
        <w:rPr>
          <w:b/>
          <w:b/>
          <w:szCs w:val="24"/>
          <w:highlight w:val="yellow"/>
        </w:rPr>
      </w:pPr>
      <w:r>
        <w:rPr>
          <w:b/>
          <w:szCs w:val="24"/>
          <w:shd w:fill="E6FF00" w:val="clear"/>
        </w:rPr>
      </w:r>
    </w:p>
    <w:p>
      <w:pPr>
        <w:pStyle w:val="Tretekstu"/>
        <w:jc w:val="both"/>
        <w:rPr>
          <w:b/>
          <w:b/>
          <w:szCs w:val="24"/>
        </w:rPr>
      </w:pPr>
      <w:r>
        <w:rPr>
          <w:b/>
          <w:szCs w:val="24"/>
        </w:rPr>
      </w:r>
    </w:p>
    <w:p>
      <w:pPr>
        <w:pStyle w:val="Tretekstu"/>
        <w:jc w:val="both"/>
        <w:rPr>
          <w:szCs w:val="24"/>
        </w:rPr>
      </w:pPr>
      <w:r>
        <w:rPr>
          <w:b/>
          <w:szCs w:val="24"/>
        </w:rPr>
        <w:t>10. Dodatkowe informacje:</w:t>
      </w:r>
    </w:p>
    <w:p>
      <w:pPr>
        <w:pStyle w:val="Tretekstu"/>
        <w:numPr>
          <w:ilvl w:val="0"/>
          <w:numId w:val="3"/>
        </w:numPr>
        <w:tabs>
          <w:tab w:val="clear" w:pos="709"/>
          <w:tab w:val="left" w:pos="360" w:leader="none"/>
        </w:tabs>
        <w:jc w:val="both"/>
        <w:rPr>
          <w:szCs w:val="24"/>
        </w:rPr>
      </w:pPr>
      <w:r>
        <w:rPr>
          <w:szCs w:val="24"/>
        </w:rPr>
        <w:t>GUP na wniosek organizatora lub z urzędu, po zasięgnięciu opinii organizatora, może pozbawić bezrobotnego możliwości kontynuowania stażu w przypadku:</w:t>
      </w:r>
    </w:p>
    <w:p>
      <w:pPr>
        <w:pStyle w:val="Tretekstu"/>
        <w:numPr>
          <w:ilvl w:val="0"/>
          <w:numId w:val="1"/>
        </w:numPr>
        <w:tabs>
          <w:tab w:val="clear" w:pos="709"/>
          <w:tab w:val="left" w:pos="360" w:leader="none"/>
        </w:tabs>
        <w:jc w:val="both"/>
        <w:rPr>
          <w:szCs w:val="24"/>
        </w:rPr>
      </w:pPr>
      <w:r>
        <w:rPr>
          <w:szCs w:val="24"/>
        </w:rPr>
        <w:t>nieusprawiedliwionej nieobecności podczas więcej niż jednego dnia pracy,</w:t>
      </w:r>
    </w:p>
    <w:p>
      <w:pPr>
        <w:pStyle w:val="Tretekstu"/>
        <w:numPr>
          <w:ilvl w:val="0"/>
          <w:numId w:val="1"/>
        </w:numPr>
        <w:tabs>
          <w:tab w:val="clear" w:pos="709"/>
          <w:tab w:val="left" w:pos="360" w:leader="none"/>
        </w:tabs>
        <w:jc w:val="both"/>
        <w:rPr>
          <w:szCs w:val="24"/>
        </w:rPr>
      </w:pPr>
      <w:r>
        <w:rPr>
          <w:szCs w:val="24"/>
        </w:rPr>
        <w:t>naruszenia podstawowych obowiązków określonych w regulaminie pracy, w szczególności stawienia się do odbycia stażu w stanie wskazującym na spożycie alkoholu, narkotyków lub środków psychotropowych lub spożywania w miejscu pracy alkoholu, narkotyków lub środków psychotropowych.</w:t>
      </w:r>
    </w:p>
    <w:p>
      <w:pPr>
        <w:pStyle w:val="Tretekstu"/>
        <w:numPr>
          <w:ilvl w:val="0"/>
          <w:numId w:val="3"/>
        </w:numPr>
        <w:tabs>
          <w:tab w:val="clear" w:pos="709"/>
          <w:tab w:val="left" w:pos="360" w:leader="none"/>
        </w:tabs>
        <w:jc w:val="both"/>
        <w:rPr>
          <w:szCs w:val="24"/>
        </w:rPr>
      </w:pPr>
      <w:r>
        <w:rPr>
          <w:szCs w:val="24"/>
        </w:rPr>
        <w:t>GUP na wniosek bezrobotnego odbywającego staż lub z urzędu, może rozwiązać                               z organizatorem umowę o odbycie stażu w przypadku nierealizowania przez organizatora programu  stażu, lub niedotrzymania warunków jego odbywania, po wysłuchaniu organizatora.</w:t>
      </w:r>
    </w:p>
    <w:p>
      <w:pPr>
        <w:pStyle w:val="Tretekstu"/>
        <w:jc w:val="both"/>
        <w:rPr>
          <w:szCs w:val="24"/>
        </w:rPr>
      </w:pPr>
      <w:r>
        <w:rPr>
          <w:szCs w:val="24"/>
        </w:rPr>
      </w:r>
    </w:p>
    <w:p>
      <w:pPr>
        <w:pStyle w:val="Tretekstu"/>
        <w:jc w:val="both"/>
        <w:rPr>
          <w:szCs w:val="24"/>
        </w:rPr>
      </w:pPr>
      <w:r>
        <w:rPr>
          <w:szCs w:val="24"/>
        </w:rPr>
      </w:r>
    </w:p>
    <w:p>
      <w:pPr>
        <w:pStyle w:val="Tretekstu"/>
        <w:jc w:val="both"/>
        <w:rPr>
          <w:szCs w:val="24"/>
        </w:rPr>
      </w:pPr>
      <w:r>
        <w:rPr>
          <w:szCs w:val="24"/>
        </w:rPr>
      </w:r>
    </w:p>
    <w:p>
      <w:pPr>
        <w:pStyle w:val="Tretekstu"/>
        <w:jc w:val="both"/>
        <w:rPr>
          <w:szCs w:val="24"/>
        </w:rPr>
      </w:pPr>
      <w:r>
        <w:rPr>
          <w:szCs w:val="24"/>
        </w:rPr>
      </w:r>
    </w:p>
    <w:p>
      <w:pPr>
        <w:pStyle w:val="Tretekstu"/>
        <w:jc w:val="both"/>
        <w:rPr>
          <w:szCs w:val="24"/>
        </w:rPr>
      </w:pPr>
      <w:r>
        <w:rPr>
          <w:szCs w:val="24"/>
        </w:rPr>
      </w:r>
    </w:p>
    <w:sectPr>
      <w:footerReference w:type="default" r:id="rId2"/>
      <w:type w:val="nextPage"/>
      <w:pgSz w:w="11906" w:h="16838"/>
      <w:pgMar w:left="1134" w:right="1134" w:header="0" w:top="1134" w:footer="1134" w:bottom="1700" w:gutter="0"/>
      <w:pgNumType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StarSymbol">
    <w:altName w:val="Arial Unicode MS"/>
    <w:charset w:val="80"/>
    <w:family w:val="auto"/>
    <w:pitch w:val="default"/>
  </w:font>
  <w:font w:name="Courier New">
    <w:charset w:val="ee"/>
    <w:family w:val="modern"/>
    <w:pitch w:val="default"/>
  </w:font>
  <w:font w:name="Wingdings">
    <w:charset w:val="02"/>
    <w:family w:val="auto"/>
    <w:pitch w:val="variable"/>
  </w:font>
  <w:font w:name="Calibri">
    <w:charset w:val="00"/>
    <w:family w:val="swiss"/>
    <w:pitch w:val="variable"/>
  </w:font>
  <w:font w:name="Star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pPr>
    <w:r>
      <w:rPr/>
      <w:fldChar w:fldCharType="begin"/>
    </w:r>
    <w:r>
      <w:rPr/>
      <w:instrText> PAGE </w:instrText>
    </w:r>
    <w:r>
      <w:rPr/>
      <w:fldChar w:fldCharType="separate"/>
    </w:r>
    <w:r>
      <w:rPr/>
      <w:t>4</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360"/>
        </w:tabs>
        <w:ind w:left="360" w:hanging="360"/>
      </w:pPr>
      <w:rPr>
        <w:rFonts w:ascii="Symbol" w:hAnsi="Symbol" w:cs="Symbol" w:hint="default"/>
        <w:szCs w:val="24"/>
        <w:rFonts w:cs="Wingdings"/>
        <w:lang w:val="pl-PL"/>
      </w:rPr>
    </w:lvl>
  </w:abstractNum>
  <w:abstractNum w:abstractNumId="2">
    <w:lvl w:ilvl="0">
      <w:start w:val="1"/>
      <w:numFmt w:val="bullet"/>
      <w:lvlText w:val=""/>
      <w:lvlJc w:val="left"/>
      <w:pPr>
        <w:tabs>
          <w:tab w:val="num" w:pos="720"/>
        </w:tabs>
        <w:ind w:left="720" w:hanging="360"/>
      </w:pPr>
      <w:rPr>
        <w:rFonts w:ascii="Symbol" w:hAnsi="Symbol" w:cs="Symbol" w:hint="default"/>
        <w:sz w:val="23"/>
        <w:szCs w:val="23"/>
        <w:rFonts w:cs="Symbol"/>
        <w:color w:val="000000"/>
        <w:lang w:val="pl-PL" w:eastAsia="zxx" w:bidi="ar-SA"/>
      </w:rPr>
    </w:lvl>
  </w:abstractNum>
  <w:abstractNum w:abstractNumId="3">
    <w:lvl w:ilvl="0">
      <w:numFmt w:val="bullet"/>
      <w:lvlText w:val="-"/>
      <w:lvlJc w:val="left"/>
      <w:pPr>
        <w:tabs>
          <w:tab w:val="num" w:pos="360"/>
        </w:tabs>
        <w:ind w:left="360" w:hanging="360"/>
      </w:pPr>
      <w:rPr>
        <w:rFonts w:ascii="StarSymbol" w:hAnsi="StarSymbol" w:cs="StarSymbol" w:hint="default"/>
        <w:sz w:val="24"/>
        <w:shd w:fill="E6FF00" w:val="clear"/>
        <w:szCs w:val="24"/>
        <w:rFonts w:cs="Symbol"/>
        <w:color w:val="auto"/>
        <w:lang w:val="pl-PL" w:eastAsia="zxx" w:bidi="ar-SA"/>
      </w:rPr>
    </w:lvl>
  </w:abstractNum>
  <w:abstractNum w:abstractNumId="4">
    <w:lvl w:ilvl="0">
      <w:start w:val="1"/>
      <w:numFmt w:val="decimal"/>
      <w:lvlText w:val="%1)"/>
      <w:lvlJc w:val="left"/>
      <w:pPr>
        <w:tabs>
          <w:tab w:val="num" w:pos="720"/>
        </w:tabs>
        <w:ind w:left="720" w:hanging="360"/>
      </w:pPr>
      <w:rPr>
        <w:sz w:val="24"/>
        <w:b w:val="false"/>
        <w:szCs w:val="24"/>
        <w:bCs w:val="false"/>
        <w:rFonts w:ascii="StarSymbol;Yu Gothic" w:hAnsi="StarSymbol;Yu Gothic" w:eastAsia="Lucida Sans Unicode" w:cs="StarSymbol;Yu Gothic"/>
        <w:color w:val="auto"/>
        <w:lang w:val="pl-PL" w:eastAsia="zxx" w:bidi="zxx"/>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isplayBackgroundShape/>
  <w:defaultTabStop w:val="709"/>
  <w:compat>
    <w:doNotExpandShiftReturn/>
  </w:compat>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pl-PL" w:eastAsia="zh-CN" w:bidi="hi-IN"/>
      </w:rPr>
    </w:rPrDefault>
    <w:pPrDefault>
      <w:pPr/>
    </w:pPrDefault>
  </w:docDefaults>
  <w:style w:type="paragraph" w:styleId="Normal">
    <w:name w:val="Normal"/>
    <w:qFormat/>
    <w:pPr>
      <w:widowControl/>
      <w:suppressAutoHyphens w:val="true"/>
      <w:bidi w:val="0"/>
    </w:pPr>
    <w:rPr>
      <w:rFonts w:ascii="Times New Roman" w:hAnsi="Times New Roman" w:eastAsia="Times New Roman" w:cs="Times New Roman"/>
      <w:color w:val="auto"/>
      <w:kern w:val="2"/>
      <w:sz w:val="20"/>
      <w:szCs w:val="20"/>
      <w:lang w:val="pl-PL" w:bidi="ar-SA" w:eastAsia="zh-CN"/>
    </w:rPr>
  </w:style>
  <w:style w:type="character" w:styleId="WW8Num1z0">
    <w:name w:val="WW8Num1z0"/>
    <w:qFormat/>
    <w:rPr>
      <w:rFonts w:ascii="Symbol" w:hAnsi="Symbol" w:cs="Wingdings"/>
      <w:szCs w:val="24"/>
      <w:lang w:val="pl-PL"/>
    </w:rPr>
  </w:style>
  <w:style w:type="character" w:styleId="WW8Num2z0">
    <w:name w:val="WW8Num2z0"/>
    <w:qFormat/>
    <w:rPr>
      <w:rFonts w:ascii="Symbol" w:hAnsi="Symbol" w:cs="Symbol"/>
      <w:color w:val="000000"/>
      <w:sz w:val="23"/>
      <w:szCs w:val="23"/>
      <w:lang w:val="pl-PL" w:eastAsia="zxx" w:bidi="ar-SA"/>
    </w:rPr>
  </w:style>
  <w:style w:type="character" w:styleId="WW8Num3z0">
    <w:name w:val="WW8Num3z0"/>
    <w:qFormat/>
    <w:rPr>
      <w:rFonts w:ascii="StarSymbol;Yu Gothic" w:hAnsi="StarSymbol;Yu Gothic" w:cs="Symbol"/>
      <w:color w:val="auto"/>
      <w:sz w:val="24"/>
      <w:szCs w:val="24"/>
      <w:shd w:fill="E6FF00" w:val="clear"/>
      <w:lang w:val="pl-PL" w:eastAsia="zxx" w:bidi="ar-SA"/>
    </w:rPr>
  </w:style>
  <w:style w:type="character" w:styleId="WW8Num4z0">
    <w:name w:val="WW8Num4z0"/>
    <w:qFormat/>
    <w:rPr>
      <w:rFonts w:ascii="StarSymbol;Yu Gothic" w:hAnsi="StarSymbol;Yu Gothic" w:eastAsia="Lucida Sans Unicode" w:cs="StarSymbol;Yu Gothic"/>
      <w:b w:val="false"/>
      <w:bCs w:val="false"/>
      <w:color w:val="auto"/>
      <w:sz w:val="24"/>
      <w:szCs w:val="24"/>
      <w:lang w:val="pl-PL" w:eastAsia="zxx" w:bidi="zxx"/>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Domylnaczcionkaakapitu">
    <w:name w:val="Domyślna czcionka akapitu"/>
    <w:qFormat/>
    <w:rPr/>
  </w:style>
  <w:style w:type="character" w:styleId="AbsatzStandardschriftart">
    <w:name w:val="Absatz-Standardschriftart"/>
    <w:qFormat/>
    <w:rPr/>
  </w:style>
  <w:style w:type="character" w:styleId="WW8Num6z0">
    <w:name w:val="WW8Num6z0"/>
    <w:qFormat/>
    <w:rPr>
      <w:rFonts w:ascii="Symbol" w:hAnsi="Symbol" w:cs="StarSymbol;Yu Gothic"/>
      <w:sz w:val="18"/>
      <w:szCs w:val="18"/>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8Num7z0">
    <w:name w:val="WW8Num7z0"/>
    <w:qFormat/>
    <w:rPr>
      <w:b/>
    </w:rPr>
  </w:style>
  <w:style w:type="character" w:styleId="WW8Num11z0">
    <w:name w:val="WW8Num11z0"/>
    <w:qFormat/>
    <w:rPr>
      <w:sz w:val="24"/>
    </w:rPr>
  </w:style>
  <w:style w:type="character" w:styleId="WW8Num14z0">
    <w:name w:val="WW8Num14z0"/>
    <w:qFormat/>
    <w:rPr>
      <w:b/>
    </w:rPr>
  </w:style>
  <w:style w:type="character" w:styleId="WW8Num16z0">
    <w:name w:val="WW8Num16z0"/>
    <w:qFormat/>
    <w:rPr>
      <w:sz w:val="24"/>
    </w:rPr>
  </w:style>
  <w:style w:type="character" w:styleId="WW8Num19z0">
    <w:name w:val="WW8Num19z0"/>
    <w:qFormat/>
    <w:rPr>
      <w:rFonts w:ascii="Symbol" w:hAnsi="Symbol" w:cs="Symbol"/>
    </w:rPr>
  </w:style>
  <w:style w:type="character" w:styleId="WW8Num19z1">
    <w:name w:val="WW8Num19z1"/>
    <w:qFormat/>
    <w:rPr>
      <w:rFonts w:ascii="Courier New" w:hAnsi="Courier New" w:cs="Wingdings"/>
    </w:rPr>
  </w:style>
  <w:style w:type="character" w:styleId="WW8Num19z2">
    <w:name w:val="WW8Num19z2"/>
    <w:qFormat/>
    <w:rPr>
      <w:rFonts w:ascii="Wingdings" w:hAnsi="Wingdings" w:cs="Wingdings"/>
    </w:rPr>
  </w:style>
  <w:style w:type="character" w:styleId="WW8Num20z0">
    <w:name w:val="WW8Num20z0"/>
    <w:qFormat/>
    <w:rPr>
      <w:rFonts w:ascii="Symbol" w:hAnsi="Symbol" w:cs="Symbol"/>
    </w:rPr>
  </w:style>
  <w:style w:type="character" w:styleId="WW8Num22z0">
    <w:name w:val="WW8Num22z0"/>
    <w:qFormat/>
    <w:rPr>
      <w:rFonts w:ascii="Symbol" w:hAnsi="Symbol" w:cs="Symbol"/>
    </w:rPr>
  </w:style>
  <w:style w:type="character" w:styleId="WW8Num22z1">
    <w:name w:val="WW8Num22z1"/>
    <w:qFormat/>
    <w:rPr>
      <w:rFonts w:ascii="Courier New" w:hAnsi="Courier New" w:cs="Wingdings"/>
    </w:rPr>
  </w:style>
  <w:style w:type="character" w:styleId="WW8Num22z2">
    <w:name w:val="WW8Num22z2"/>
    <w:qFormat/>
    <w:rPr>
      <w:rFonts w:ascii="Wingdings" w:hAnsi="Wingdings" w:cs="Wingdings"/>
    </w:rPr>
  </w:style>
  <w:style w:type="character" w:styleId="WW8Num25z0">
    <w:name w:val="WW8Num25z0"/>
    <w:qFormat/>
    <w:rPr>
      <w:sz w:val="24"/>
    </w:rPr>
  </w:style>
  <w:style w:type="character" w:styleId="WW8Num30z0">
    <w:name w:val="WW8Num30z0"/>
    <w:qFormat/>
    <w:rPr>
      <w:rFonts w:ascii="Symbol" w:hAnsi="Symbol" w:cs="Symbol"/>
    </w:rPr>
  </w:style>
  <w:style w:type="character" w:styleId="WW8Num30z1">
    <w:name w:val="WW8Num30z1"/>
    <w:qFormat/>
    <w:rPr>
      <w:rFonts w:ascii="Courier New" w:hAnsi="Courier New" w:cs="Wingdings"/>
    </w:rPr>
  </w:style>
  <w:style w:type="character" w:styleId="WW8Num30z2">
    <w:name w:val="WW8Num30z2"/>
    <w:qFormat/>
    <w:rPr>
      <w:rFonts w:ascii="Wingdings" w:hAnsi="Wingdings" w:cs="Wingdings"/>
    </w:rPr>
  </w:style>
  <w:style w:type="character" w:styleId="WW8Num33z0">
    <w:name w:val="WW8Num33z0"/>
    <w:qFormat/>
    <w:rPr>
      <w:rFonts w:ascii="Symbol" w:hAnsi="Symbol" w:cs="Symbol"/>
    </w:rPr>
  </w:style>
  <w:style w:type="character" w:styleId="WW8Num33z1">
    <w:name w:val="WW8Num33z1"/>
    <w:qFormat/>
    <w:rPr>
      <w:rFonts w:ascii="Courier New" w:hAnsi="Courier New" w:cs="Wingdings"/>
    </w:rPr>
  </w:style>
  <w:style w:type="character" w:styleId="WW8Num33z2">
    <w:name w:val="WW8Num33z2"/>
    <w:qFormat/>
    <w:rPr>
      <w:rFonts w:ascii="Wingdings" w:hAnsi="Wingdings" w:cs="Wingdings"/>
    </w:rPr>
  </w:style>
  <w:style w:type="character" w:styleId="Domylnaczcionkaakapitu1">
    <w:name w:val="Domyślna czcionka akapitu1"/>
    <w:qFormat/>
    <w:rPr/>
  </w:style>
  <w:style w:type="character" w:styleId="Znakinumeracji">
    <w:name w:val="Znaki numeracji"/>
    <w:qFormat/>
    <w:rPr/>
  </w:style>
  <w:style w:type="character" w:styleId="Symbolewypunktowania">
    <w:name w:val="Symbole wypunktowania"/>
    <w:qFormat/>
    <w:rPr>
      <w:rFonts w:ascii="StarSymbol;Yu Gothic" w:hAnsi="StarSymbol;Yu Gothic" w:eastAsia="StarSymbol;Yu Gothic" w:cs="StarSymbol;Yu Gothic"/>
      <w:sz w:val="18"/>
      <w:szCs w:val="18"/>
    </w:rPr>
  </w:style>
  <w:style w:type="character" w:styleId="Czeinternetowe">
    <w:name w:val="Łącze internetowe"/>
    <w:rPr>
      <w:color w:val="000080"/>
      <w:u w:val="single"/>
      <w:lang w:val="zxx" w:bidi="zxx"/>
    </w:rPr>
  </w:style>
  <w:style w:type="paragraph" w:styleId="Nagwek">
    <w:name w:val="Nagłówek"/>
    <w:basedOn w:val="Normal"/>
    <w:next w:val="Podtytu"/>
    <w:qFormat/>
    <w:pPr>
      <w:jc w:val="center"/>
    </w:pPr>
    <w:rPr>
      <w:b/>
      <w:sz w:val="28"/>
      <w:u w:val="single"/>
    </w:rPr>
  </w:style>
  <w:style w:type="paragraph" w:styleId="Tretekstu">
    <w:name w:val="Body Text"/>
    <w:basedOn w:val="Normal"/>
    <w:pPr/>
    <w:rPr>
      <w:sz w:val="24"/>
    </w:rPr>
  </w:style>
  <w:style w:type="paragraph" w:styleId="Lista">
    <w:name w:val="List"/>
    <w:basedOn w:val="Tretekstu"/>
    <w:pPr/>
    <w:rPr>
      <w:rFonts w:cs="Tahoma"/>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Tahoma"/>
    </w:rPr>
  </w:style>
  <w:style w:type="paragraph" w:styleId="Nagwek1">
    <w:name w:val="Nagłówek1"/>
    <w:basedOn w:val="Normal"/>
    <w:next w:val="Tretekstu"/>
    <w:qFormat/>
    <w:pPr>
      <w:keepNext w:val="true"/>
      <w:spacing w:before="240" w:after="120"/>
    </w:pPr>
    <w:rPr>
      <w:rFonts w:ascii="Arial" w:hAnsi="Arial" w:eastAsia="Lucida Sans Unicode" w:cs="Tahoma"/>
      <w:sz w:val="28"/>
      <w:szCs w:val="28"/>
    </w:rPr>
  </w:style>
  <w:style w:type="paragraph" w:styleId="Podpis1">
    <w:name w:val="Podpis1"/>
    <w:basedOn w:val="Normal"/>
    <w:qFormat/>
    <w:pPr>
      <w:suppressLineNumbers/>
      <w:spacing w:before="120" w:after="120"/>
    </w:pPr>
    <w:rPr>
      <w:rFonts w:cs="Tahoma"/>
      <w:i/>
      <w:iCs/>
      <w:sz w:val="24"/>
      <w:szCs w:val="24"/>
    </w:rPr>
  </w:style>
  <w:style w:type="paragraph" w:styleId="Podtytu">
    <w:name w:val="Subtitle"/>
    <w:basedOn w:val="Nagwek1"/>
    <w:next w:val="Tretekstu"/>
    <w:qFormat/>
    <w:pPr>
      <w:jc w:val="center"/>
    </w:pPr>
    <w:rPr>
      <w:i/>
      <w:iCs/>
      <w:sz w:val="28"/>
      <w:szCs w:val="28"/>
    </w:rPr>
  </w:style>
  <w:style w:type="paragraph" w:styleId="Default">
    <w:name w:val="Default"/>
    <w:basedOn w:val="Normal"/>
    <w:qFormat/>
    <w:pPr>
      <w:suppressAutoHyphens w:val="true"/>
      <w:autoSpaceDE w:val="false"/>
      <w:bidi w:val="0"/>
      <w:jc w:val="left"/>
    </w:pPr>
    <w:rPr>
      <w:rFonts w:ascii="Times New Roman" w:hAnsi="Times New Roman" w:eastAsia="Times New Roman" w:cs="Times New Roman"/>
      <w:color w:val="000000"/>
      <w:sz w:val="24"/>
      <w:szCs w:val="24"/>
      <w:lang w:val="pl-PL" w:bidi="hi-IN"/>
    </w:rPr>
  </w:style>
  <w:style w:type="paragraph" w:styleId="Tekstpodstawowy21">
    <w:name w:val="Tekst podstawowy 21"/>
    <w:basedOn w:val="Normal"/>
    <w:qFormat/>
    <w:pPr>
      <w:suppressAutoHyphens w:val="true"/>
    </w:pPr>
    <w:rPr>
      <w:b/>
      <w:sz w:val="24"/>
    </w:rPr>
  </w:style>
  <w:style w:type="paragraph" w:styleId="Gwkaistopka">
    <w:name w:val="Główka i stopka"/>
    <w:basedOn w:val="Normal"/>
    <w:qFormat/>
    <w:pPr>
      <w:suppressLineNumbers/>
      <w:tabs>
        <w:tab w:val="clear" w:pos="709"/>
        <w:tab w:val="center" w:pos="4819" w:leader="none"/>
        <w:tab w:val="right" w:pos="9638" w:leader="none"/>
      </w:tabs>
    </w:pPr>
    <w:rPr/>
  </w:style>
  <w:style w:type="paragraph" w:styleId="Stopka">
    <w:name w:val="Footer"/>
    <w:basedOn w:val="Normal"/>
    <w:pPr>
      <w:suppressLineNumbers/>
      <w:tabs>
        <w:tab w:val="clear" w:pos="709"/>
        <w:tab w:val="center" w:pos="4819" w:leader="none"/>
        <w:tab w:val="right" w:pos="9638" w:leader="none"/>
      </w:tabs>
    </w:pPr>
    <w:rPr/>
  </w:style>
  <w:style w:type="paragraph" w:styleId="Gwka">
    <w:name w:val="Header"/>
    <w:basedOn w:val="Normal"/>
    <w:pPr>
      <w:suppressLineNumbers/>
      <w:tabs>
        <w:tab w:val="clear" w:pos="709"/>
        <w:tab w:val="center" w:pos="4819" w:leader="none"/>
        <w:tab w:val="right" w:pos="9638" w:leader="none"/>
      </w:tabs>
    </w:pPr>
    <w:rPr/>
  </w:style>
  <w:style w:type="paragraph" w:styleId="Standard">
    <w:name w:val="Standard"/>
    <w:qFormat/>
    <w:pPr>
      <w:widowControl/>
      <w:suppressAutoHyphens w:val="true"/>
      <w:bidi w:val="0"/>
      <w:textAlignment w:val="baseline"/>
    </w:pPr>
    <w:rPr>
      <w:rFonts w:ascii="Liberation Serif" w:hAnsi="Liberation Serif" w:eastAsia="NSimSun" w:cs="Arial"/>
      <w:color w:val="auto"/>
      <w:kern w:val="2"/>
      <w:sz w:val="24"/>
      <w:szCs w:val="24"/>
      <w:lang w:val="pl-PL" w:bidi="hi-IN" w:eastAsia="zh-CN"/>
    </w:rPr>
  </w:style>
  <w:style w:type="paragraph" w:styleId="Zwykytekst1">
    <w:name w:val="Zwykły tekst1"/>
    <w:basedOn w:val="Standard"/>
    <w:qFormat/>
    <w:pPr>
      <w:suppressAutoHyphens w:val="true"/>
    </w:pPr>
    <w:rPr>
      <w:rFonts w:ascii="Calibri" w:hAnsi="Calibri" w:eastAsia="Calibri" w:cs="Calibri"/>
      <w:sz w:val="22"/>
      <w:szCs w:val="21"/>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Zawartotabeli">
    <w:name w:val="Zawartość tabeli"/>
    <w:basedOn w:val="Normal"/>
    <w:qFormat/>
    <w:pPr>
      <w:suppressLineNumbers/>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11</TotalTime>
  <Application>LibreOffice/6.4.0.3$Windows_X86_64 LibreOffice_project/b0a288ab3d2d4774cb44b62f04d5d28733ac6df8</Application>
  <Pages>4</Pages>
  <Words>1174</Words>
  <Characters>7687</Characters>
  <CharactersWithSpaces>9274</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2011-12-14T12:20:00Z</dcterms:created>
  <dc:creator/>
  <dc:description/>
  <cp:keywords/>
  <dc:language>pl-PL</dc:language>
  <cp:lastModifiedBy>Paweł Knaga</cp:lastModifiedBy>
  <cp:lastPrinted>2021-02-08T11:43:00Z</cp:lastPrinted>
  <dcterms:modified xsi:type="dcterms:W3CDTF">2021-08-02T12:32:00Z</dcterms:modified>
  <cp:revision>3</cp:revision>
  <dc:subject/>
  <dc:title>INFORMACJA O STAŻU</dc:title>
</cp:coreProperties>
</file>