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8B" w:rsidRDefault="002A28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KZ.011.1.2020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F3A8B" w:rsidRDefault="003F3A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3A8B" w:rsidRDefault="002A28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Pismo Okólne Nr 1/2020</w:t>
      </w:r>
    </w:p>
    <w:p w:rsidR="003F3A8B" w:rsidRDefault="002A28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Dyrektora Grodzkiego Urzędu Pracy w Krakowie</w:t>
      </w:r>
    </w:p>
    <w:p w:rsidR="003F3A8B" w:rsidRDefault="002A28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30 listopada 2020 r.</w:t>
      </w:r>
    </w:p>
    <w:p w:rsidR="003F3A8B" w:rsidRDefault="003F3A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3A8B" w:rsidRDefault="002A28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terminu wypłat świadczeń dla bezrobotnych w roku 2021.</w:t>
      </w:r>
    </w:p>
    <w:p w:rsidR="003F3A8B" w:rsidRDefault="003F3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A8B" w:rsidRDefault="003F3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8B" w:rsidRDefault="002A2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§ 6 Rozporządzenia Ministra Pracy i Polityki Społecznej </w:t>
      </w:r>
      <w:r>
        <w:rPr>
          <w:rFonts w:ascii="Arial" w:hAnsi="Arial" w:cs="Arial"/>
          <w:sz w:val="24"/>
          <w:szCs w:val="24"/>
        </w:rPr>
        <w:br/>
        <w:t>z dnia 18 sierpnia 2009 r. w sprawie szczegółowego trybu przyznawania zasiłku dla bezrobotnych, stypendium i dodatku aktywizacyjnego (tekst jednolity: Dz. U. z 2014 r. poz. 118</w:t>
      </w:r>
      <w:r>
        <w:rPr>
          <w:rFonts w:ascii="Arial" w:hAnsi="Arial" w:cs="Arial"/>
          <w:sz w:val="24"/>
          <w:szCs w:val="24"/>
        </w:rPr>
        <w:t xml:space="preserve">9) ustala się w roku </w:t>
      </w:r>
      <w:r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następujące terminy wypłat świadczeń dla bezrobotnych:</w:t>
      </w:r>
    </w:p>
    <w:p w:rsidR="003F3A8B" w:rsidRDefault="003F3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A8B" w:rsidRDefault="003F3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A8B" w:rsidRDefault="002A28A2">
      <w:pPr>
        <w:pStyle w:val="Akapitzlist"/>
        <w:numPr>
          <w:ilvl w:val="0"/>
          <w:numId w:val="1"/>
        </w:numPr>
        <w:spacing w:after="119" w:line="36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12 - 19.01</w:t>
      </w:r>
    </w:p>
    <w:p w:rsidR="003F3A8B" w:rsidRDefault="002A28A2">
      <w:pPr>
        <w:pStyle w:val="Akapitzlist"/>
        <w:numPr>
          <w:ilvl w:val="0"/>
          <w:numId w:val="1"/>
        </w:numPr>
        <w:spacing w:after="119" w:line="36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12 - 19.02</w:t>
      </w:r>
    </w:p>
    <w:p w:rsidR="003F3A8B" w:rsidRDefault="002A28A2">
      <w:pPr>
        <w:pStyle w:val="Akapitzlist"/>
        <w:numPr>
          <w:ilvl w:val="0"/>
          <w:numId w:val="1"/>
        </w:numPr>
        <w:spacing w:after="119" w:line="36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12 - 19.03</w:t>
      </w:r>
    </w:p>
    <w:p w:rsidR="003F3A8B" w:rsidRDefault="002A28A2">
      <w:pPr>
        <w:pStyle w:val="Akapitzlist"/>
        <w:numPr>
          <w:ilvl w:val="0"/>
          <w:numId w:val="1"/>
        </w:numPr>
        <w:spacing w:after="119" w:line="36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12 - 19.04  </w:t>
      </w:r>
    </w:p>
    <w:p w:rsidR="003F3A8B" w:rsidRDefault="002A28A2">
      <w:pPr>
        <w:pStyle w:val="Akapitzlist"/>
        <w:numPr>
          <w:ilvl w:val="0"/>
          <w:numId w:val="1"/>
        </w:numPr>
        <w:spacing w:after="119" w:line="36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12 - 19.05</w:t>
      </w:r>
    </w:p>
    <w:p w:rsidR="003F3A8B" w:rsidRDefault="002A28A2">
      <w:pPr>
        <w:pStyle w:val="Akapitzlist"/>
        <w:numPr>
          <w:ilvl w:val="0"/>
          <w:numId w:val="1"/>
        </w:numPr>
        <w:spacing w:after="119" w:line="36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11 - 18.06</w:t>
      </w:r>
    </w:p>
    <w:p w:rsidR="003F3A8B" w:rsidRDefault="002A28A2">
      <w:pPr>
        <w:pStyle w:val="Akapitzlist"/>
        <w:numPr>
          <w:ilvl w:val="0"/>
          <w:numId w:val="1"/>
        </w:numPr>
        <w:spacing w:after="119" w:line="36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12 - 19.07</w:t>
      </w:r>
    </w:p>
    <w:p w:rsidR="003F3A8B" w:rsidRDefault="002A28A2">
      <w:pPr>
        <w:pStyle w:val="Akapitzlist"/>
        <w:numPr>
          <w:ilvl w:val="0"/>
          <w:numId w:val="1"/>
        </w:numPr>
        <w:spacing w:after="119" w:line="36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12 - 19.08</w:t>
      </w:r>
    </w:p>
    <w:p w:rsidR="003F3A8B" w:rsidRDefault="002A28A2">
      <w:pPr>
        <w:pStyle w:val="Akapitzlist"/>
        <w:numPr>
          <w:ilvl w:val="0"/>
          <w:numId w:val="1"/>
        </w:numPr>
        <w:spacing w:after="119" w:line="36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10 - 17.09</w:t>
      </w:r>
    </w:p>
    <w:p w:rsidR="003F3A8B" w:rsidRDefault="002A28A2">
      <w:pPr>
        <w:pStyle w:val="Akapitzlist"/>
        <w:numPr>
          <w:ilvl w:val="0"/>
          <w:numId w:val="1"/>
        </w:numPr>
        <w:spacing w:after="119" w:line="36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12 - 19.10</w:t>
      </w:r>
    </w:p>
    <w:p w:rsidR="003F3A8B" w:rsidRDefault="002A28A2">
      <w:pPr>
        <w:pStyle w:val="Akapitzlist"/>
        <w:numPr>
          <w:ilvl w:val="0"/>
          <w:numId w:val="1"/>
        </w:numPr>
        <w:spacing w:after="119" w:line="36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12 - 19.11</w:t>
      </w:r>
    </w:p>
    <w:p w:rsidR="003F3A8B" w:rsidRDefault="002A28A2">
      <w:pPr>
        <w:pStyle w:val="Akapitzlist"/>
        <w:numPr>
          <w:ilvl w:val="0"/>
          <w:numId w:val="1"/>
        </w:numPr>
        <w:spacing w:after="119" w:line="36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10 - 17.12</w:t>
      </w:r>
    </w:p>
    <w:p w:rsidR="003F3A8B" w:rsidRDefault="002A2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każdego miesiąca po miesiącu, za który </w:t>
      </w:r>
      <w:r>
        <w:rPr>
          <w:rFonts w:ascii="Arial" w:hAnsi="Arial" w:cs="Arial"/>
          <w:sz w:val="24"/>
          <w:szCs w:val="24"/>
        </w:rPr>
        <w:t>świadczenie jest należne.</w:t>
      </w:r>
    </w:p>
    <w:p w:rsidR="003F3A8B" w:rsidRDefault="003F3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A8B" w:rsidRDefault="002A28A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Miejsce wypłat:</w:t>
      </w:r>
    </w:p>
    <w:p w:rsidR="003F3A8B" w:rsidRDefault="003F3A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3A8B" w:rsidRDefault="002A2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oddziały Banku PKO Bank Polski S.A. na terenie gminy miejskiej Kraków.</w:t>
      </w:r>
    </w:p>
    <w:p w:rsidR="003F3A8B" w:rsidRDefault="003F3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A8B" w:rsidRDefault="003F3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A8B" w:rsidRDefault="002A28A2">
      <w:pPr>
        <w:suppressAutoHyphens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Wymagane dokumenty:</w:t>
      </w:r>
    </w:p>
    <w:p w:rsidR="003F3A8B" w:rsidRDefault="003F3A8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F3A8B" w:rsidRDefault="002A28A2">
      <w:pPr>
        <w:suppressAutoHyphens/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Otrzymanie świadczenia możliwe będzie po przedstawieniu w banku dokumentu potwierdzającego tożsamość – ważny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dowód osobisty lub paszport.</w:t>
      </w:r>
    </w:p>
    <w:p w:rsidR="003F3A8B" w:rsidRDefault="003F3A8B">
      <w:pPr>
        <w:sectPr w:rsidR="003F3A8B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3F3A8B" w:rsidRDefault="003F3A8B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3F3A8B">
      <w:type w:val="continuous"/>
      <w:pgSz w:w="11906" w:h="16838"/>
      <w:pgMar w:top="1417" w:right="1417" w:bottom="1417" w:left="1417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E493F"/>
    <w:multiLevelType w:val="multilevel"/>
    <w:tmpl w:val="913E6A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4C7A86"/>
    <w:multiLevelType w:val="multilevel"/>
    <w:tmpl w:val="635E739C"/>
    <w:lvl w:ilvl="0">
      <w:start w:val="1"/>
      <w:numFmt w:val="decimal"/>
      <w:lvlText w:val="%1."/>
      <w:lvlJc w:val="left"/>
      <w:pPr>
        <w:ind w:left="2496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3216" w:hanging="360"/>
      </w:pPr>
    </w:lvl>
    <w:lvl w:ilvl="2">
      <w:start w:val="1"/>
      <w:numFmt w:val="lowerRoman"/>
      <w:lvlText w:val="%3."/>
      <w:lvlJc w:val="right"/>
      <w:pPr>
        <w:ind w:left="3936" w:hanging="180"/>
      </w:pPr>
    </w:lvl>
    <w:lvl w:ilvl="3">
      <w:start w:val="1"/>
      <w:numFmt w:val="decimal"/>
      <w:lvlText w:val="%4."/>
      <w:lvlJc w:val="left"/>
      <w:pPr>
        <w:ind w:left="4656" w:hanging="360"/>
      </w:pPr>
    </w:lvl>
    <w:lvl w:ilvl="4">
      <w:start w:val="1"/>
      <w:numFmt w:val="lowerLetter"/>
      <w:lvlText w:val="%5."/>
      <w:lvlJc w:val="left"/>
      <w:pPr>
        <w:ind w:left="5376" w:hanging="360"/>
      </w:pPr>
    </w:lvl>
    <w:lvl w:ilvl="5">
      <w:start w:val="1"/>
      <w:numFmt w:val="lowerRoman"/>
      <w:lvlText w:val="%6."/>
      <w:lvlJc w:val="right"/>
      <w:pPr>
        <w:ind w:left="6096" w:hanging="180"/>
      </w:pPr>
    </w:lvl>
    <w:lvl w:ilvl="6">
      <w:start w:val="1"/>
      <w:numFmt w:val="decimal"/>
      <w:lvlText w:val="%7."/>
      <w:lvlJc w:val="left"/>
      <w:pPr>
        <w:ind w:left="6816" w:hanging="360"/>
      </w:pPr>
    </w:lvl>
    <w:lvl w:ilvl="7">
      <w:start w:val="1"/>
      <w:numFmt w:val="lowerLetter"/>
      <w:lvlText w:val="%8."/>
      <w:lvlJc w:val="left"/>
      <w:pPr>
        <w:ind w:left="7536" w:hanging="360"/>
      </w:pPr>
    </w:lvl>
    <w:lvl w:ilvl="8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8B"/>
    <w:rsid w:val="002A28A2"/>
    <w:rsid w:val="003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Arial" w:hAnsi="Arial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2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Arial" w:hAnsi="Arial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2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GUP Kraków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Jabłońska</dc:creator>
  <cp:lastModifiedBy>Joanna Bednarz Opara</cp:lastModifiedBy>
  <cp:revision>2</cp:revision>
  <cp:lastPrinted>2020-11-30T13:55:00Z</cp:lastPrinted>
  <dcterms:created xsi:type="dcterms:W3CDTF">2021-03-31T10:42:00Z</dcterms:created>
  <dcterms:modified xsi:type="dcterms:W3CDTF">2021-03-31T10:42:00Z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GUP Kraków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